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bookmarkStart w:id="0" w:name="_Toc337653199"/>
    <w:bookmarkStart w:id="1" w:name="_Toc337653371"/>
    <w:bookmarkStart w:id="2" w:name="_Toc337653032"/>
    <w:bookmarkStart w:id="3" w:name="_Toc387225221"/>
    <w:bookmarkStart w:id="4" w:name="_Toc387226607"/>
    <w:bookmarkStart w:id="5" w:name="_Toc387226799"/>
    <w:bookmarkStart w:id="6" w:name="_Toc387226822"/>
    <w:p w14:paraId="15593646" w14:textId="77777777" w:rsidR="00704DDC" w:rsidRPr="00676838" w:rsidRDefault="00580028" w:rsidP="00A207D6">
      <w:pPr>
        <w:pStyle w:val="Lijn"/>
        <w:spacing w:before="0" w:after="0"/>
      </w:pPr>
      <w:r>
        <w:rPr>
          <w:noProof/>
        </w:rPr>
        <mc:AlternateContent>
          <mc:Choice Requires="wps">
            <w:drawing>
              <wp:inline distT="0" distB="0" distL="0" distR="0" wp14:anchorId="288C2FED" wp14:editId="251767CC">
                <wp:extent cx="6238875" cy="19050"/>
                <wp:effectExtent l="0" t="0" r="0" b="0"/>
                <wp:docPr id="21294890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DD69D" id="Rectangle 10"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A83DBB9" w14:textId="77777777" w:rsidR="00EF7AC7" w:rsidRPr="005A5D2A" w:rsidRDefault="00EF7AC7" w:rsidP="00A207D6">
      <w:pPr>
        <w:pStyle w:val="Kop2"/>
        <w:spacing w:before="0"/>
        <w:rPr>
          <w:lang w:val="nl-BE"/>
        </w:rPr>
      </w:pPr>
      <w:bookmarkStart w:id="7" w:name="_Toc115504273"/>
      <w:bookmarkStart w:id="8" w:name="_Toc349120247"/>
      <w:bookmarkStart w:id="9" w:name="_Toc349120262"/>
      <w:bookmarkEnd w:id="0"/>
      <w:bookmarkEnd w:id="1"/>
      <w:bookmarkEnd w:id="2"/>
      <w:bookmarkEnd w:id="3"/>
      <w:bookmarkEnd w:id="4"/>
      <w:bookmarkEnd w:id="5"/>
      <w:bookmarkEnd w:id="6"/>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Pr="005A5D2A">
        <w:rPr>
          <w:lang w:val="nl-BE"/>
        </w:rPr>
        <w:tab/>
      </w:r>
      <w:r>
        <w:rPr>
          <w:lang w:val="nl-BE"/>
        </w:rPr>
        <w:t>Lichtstraten</w:t>
      </w:r>
      <w:r w:rsidRPr="005A5D2A">
        <w:rPr>
          <w:lang w:val="nl-BE"/>
        </w:rPr>
        <w:t xml:space="preserve">, systemen, alg., voor </w:t>
      </w:r>
      <w:bookmarkEnd w:id="7"/>
      <w:r>
        <w:rPr>
          <w:lang w:val="nl-BE"/>
        </w:rPr>
        <w:t>utiliteitsbouw</w:t>
      </w:r>
      <w:r w:rsidRPr="005A5D2A">
        <w:rPr>
          <w:rStyle w:val="RevisieDatum"/>
          <w:lang w:val="nl-BE"/>
        </w:rPr>
        <w:t xml:space="preserve"> </w:t>
      </w:r>
      <w:bookmarkEnd w:id="8"/>
      <w:bookmarkEnd w:id="9"/>
    </w:p>
    <w:p w14:paraId="4F90F5D6" w14:textId="2BB8F994" w:rsidR="00EF7AC7" w:rsidRPr="005A5D2A" w:rsidRDefault="00EF7AC7" w:rsidP="00A207D6">
      <w:pPr>
        <w:pStyle w:val="Kop2"/>
        <w:spacing w:before="0"/>
        <w:rPr>
          <w:lang w:val="nl-BE"/>
        </w:rPr>
      </w:pPr>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00A17FBA">
        <w:rPr>
          <w:color w:val="0000FF"/>
          <w:lang w:val="nl-BE"/>
        </w:rPr>
        <w:t>733.16</w:t>
      </w:r>
      <w:r w:rsidRPr="005A5D2A">
        <w:rPr>
          <w:lang w:val="nl-BE"/>
        </w:rPr>
        <w:tab/>
      </w:r>
      <w:r>
        <w:rPr>
          <w:lang w:val="nl-BE"/>
        </w:rPr>
        <w:t>Lichtstraten</w:t>
      </w:r>
      <w:r w:rsidRPr="005A5D2A">
        <w:rPr>
          <w:lang w:val="nl-BE"/>
        </w:rPr>
        <w:t xml:space="preserve">, systemen, </w:t>
      </w:r>
      <w:r>
        <w:rPr>
          <w:lang w:val="nl-BE"/>
        </w:rPr>
        <w:t>PVC / glas</w:t>
      </w:r>
      <w:r w:rsidRPr="005A5D2A">
        <w:rPr>
          <w:lang w:val="nl-BE"/>
        </w:rPr>
        <w:t xml:space="preserve">, voor </w:t>
      </w:r>
      <w:r>
        <w:rPr>
          <w:lang w:val="nl-BE"/>
        </w:rPr>
        <w:t>utiliteitsbouw</w:t>
      </w:r>
      <w:r w:rsidRPr="005A5D2A">
        <w:rPr>
          <w:rStyle w:val="RevisieDatum"/>
          <w:lang w:val="nl-BE"/>
        </w:rPr>
        <w:t xml:space="preserve"> </w:t>
      </w:r>
    </w:p>
    <w:p w14:paraId="07340456" w14:textId="77777777" w:rsidR="00237497" w:rsidRPr="00676838" w:rsidRDefault="00237497" w:rsidP="00A207D6">
      <w:pPr>
        <w:pStyle w:val="Kop3"/>
        <w:spacing w:before="0"/>
        <w:ind w:hanging="567"/>
        <w:rPr>
          <w:rStyle w:val="MerkChar"/>
          <w:lang w:val="nl-BE"/>
        </w:rPr>
      </w:pPr>
      <w:r>
        <w:rPr>
          <w:rStyle w:val="Referentie"/>
        </w:rPr>
        <w:t xml:space="preserve">VELUX COMMERCIAL </w:t>
      </w:r>
    </w:p>
    <w:p w14:paraId="719718CD" w14:textId="77777777" w:rsidR="00704DDC" w:rsidRPr="00676838" w:rsidRDefault="00580028" w:rsidP="00A207D6">
      <w:pPr>
        <w:pStyle w:val="Lijn"/>
        <w:spacing w:before="0" w:after="0"/>
      </w:pPr>
      <w:r>
        <w:rPr>
          <w:noProof/>
        </w:rPr>
        <mc:AlternateContent>
          <mc:Choice Requires="wps">
            <w:drawing>
              <wp:inline distT="0" distB="0" distL="0" distR="0" wp14:anchorId="0DF5C8A4" wp14:editId="291EF2A7">
                <wp:extent cx="6238875" cy="19050"/>
                <wp:effectExtent l="0" t="0" r="0" b="0"/>
                <wp:docPr id="3952486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BD104" id="Rectangle 9"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4C9F6E34" w14:textId="77777777" w:rsidR="00237165" w:rsidRDefault="00FC71BE" w:rsidP="00A207D6">
      <w:pPr>
        <w:pStyle w:val="Merk2"/>
        <w:spacing w:before="0" w:after="0"/>
      </w:pPr>
      <w:bookmarkStart w:id="10" w:name="_Toc337653377"/>
      <w:bookmarkStart w:id="11" w:name="_Toc387226806"/>
      <w:r>
        <w:rPr>
          <w:rStyle w:val="Merk1Char"/>
        </w:rPr>
        <w:t>Roedensysteem DC</w:t>
      </w:r>
      <w:r w:rsidR="00237497" w:rsidRPr="00676838">
        <w:t xml:space="preserve"> </w:t>
      </w:r>
      <w:r w:rsidR="00237497">
        <w:t>–</w:t>
      </w:r>
      <w:bookmarkEnd w:id="10"/>
      <w:bookmarkEnd w:id="11"/>
      <w:r>
        <w:t xml:space="preserve"> </w:t>
      </w:r>
      <w:r w:rsidR="00D240DC">
        <w:t>thermisch onderbroken daklicht</w:t>
      </w:r>
      <w:r w:rsidR="00237165">
        <w:t xml:space="preserve">systeem met </w:t>
      </w:r>
      <w:r w:rsidR="00D240DC">
        <w:t>roeden en dwarsregels</w:t>
      </w:r>
      <w:r w:rsidR="00D240DC" w:rsidRPr="00D240DC">
        <w:t xml:space="preserve"> </w:t>
      </w:r>
      <w:r w:rsidR="00D240DC">
        <w:t>in aluminium en isolerende beglazing</w:t>
      </w:r>
      <w:r w:rsidR="003B04B9">
        <w:t>, voor glazen daken en gevels op maat.</w:t>
      </w:r>
    </w:p>
    <w:p w14:paraId="1B5392CA" w14:textId="77777777" w:rsidR="00237497" w:rsidRDefault="00580028" w:rsidP="00A207D6">
      <w:pPr>
        <w:pStyle w:val="Merk2"/>
        <w:spacing w:before="0" w:after="0"/>
        <w:ind w:left="-851" w:firstLine="0"/>
      </w:pPr>
      <w:r>
        <w:rPr>
          <w:noProof/>
        </w:rPr>
        <mc:AlternateContent>
          <mc:Choice Requires="wps">
            <w:drawing>
              <wp:inline distT="0" distB="0" distL="0" distR="0" wp14:anchorId="234FB78D" wp14:editId="44416F9E">
                <wp:extent cx="6238875" cy="19050"/>
                <wp:effectExtent l="0" t="0" r="0" b="0"/>
                <wp:docPr id="10275385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62B7F" id="Rectangle 8"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0331750" w14:textId="77777777" w:rsidR="00237497" w:rsidRPr="00676838" w:rsidRDefault="00237497" w:rsidP="00A207D6">
      <w:pPr>
        <w:pStyle w:val="Lijn"/>
        <w:spacing w:before="0" w:after="0"/>
      </w:pPr>
    </w:p>
    <w:p w14:paraId="73124049" w14:textId="77777777" w:rsidR="00A67FA4" w:rsidRPr="00676838" w:rsidRDefault="00A67FA4" w:rsidP="00A207D6">
      <w:pPr>
        <w:pStyle w:val="Kop5"/>
        <w:spacing w:before="0" w:after="0"/>
        <w:rPr>
          <w:lang w:val="nl-BE"/>
        </w:rPr>
      </w:pPr>
      <w:r w:rsidRPr="00676838">
        <w:rPr>
          <w:rStyle w:val="Kop5BlauwChar"/>
          <w:lang w:val="nl-BE"/>
        </w:rPr>
        <w:t>.10.</w:t>
      </w:r>
      <w:r w:rsidRPr="00676838">
        <w:rPr>
          <w:lang w:val="nl-BE"/>
        </w:rPr>
        <w:tab/>
        <w:t>OMVANG</w:t>
      </w:r>
    </w:p>
    <w:p w14:paraId="1E3923D6" w14:textId="77777777" w:rsidR="00237165" w:rsidRDefault="00237165" w:rsidP="001E4E6A">
      <w:pPr>
        <w:pStyle w:val="81Def"/>
        <w:spacing w:before="0" w:after="0"/>
      </w:pPr>
      <w:r>
        <w:t xml:space="preserve">Definitie: </w:t>
      </w:r>
      <w:r w:rsidR="001E4E6A">
        <w:t xml:space="preserve">Het roedensysteem is bedoeld om maatwerk lichtstraten te crëeren, voor </w:t>
      </w:r>
      <w:r>
        <w:t>de toetreding van zenitaal daglicht, natuurlijke comfort ventilatie en rook- en warmteafvoer te verzekeren.</w:t>
      </w:r>
    </w:p>
    <w:p w14:paraId="731AA067" w14:textId="14AAE875" w:rsidR="00D57E29" w:rsidRPr="00D57E29" w:rsidRDefault="00D57E29" w:rsidP="00D57E29">
      <w:pPr>
        <w:pStyle w:val="81Def"/>
        <w:spacing w:before="0" w:after="0"/>
        <w:rPr>
          <w:lang w:val="fr-BE"/>
        </w:rPr>
      </w:pPr>
      <w:r>
        <w:rPr>
          <w:lang w:val="fr-BE"/>
        </w:rPr>
        <w:t>In het BBW (</w:t>
      </w:r>
      <w:proofErr w:type="spellStart"/>
      <w:r>
        <w:rPr>
          <w:lang w:val="fr-BE"/>
        </w:rPr>
        <w:t>voorheen</w:t>
      </w:r>
      <w:proofErr w:type="spellEnd"/>
      <w:r>
        <w:rPr>
          <w:lang w:val="fr-BE"/>
        </w:rPr>
        <w:t xml:space="preserve"> </w:t>
      </w:r>
      <w:proofErr w:type="spellStart"/>
      <w:r>
        <w:rPr>
          <w:lang w:val="fr-BE"/>
        </w:rPr>
        <w:t>lastenboek</w:t>
      </w:r>
      <w:proofErr w:type="spellEnd"/>
      <w:r>
        <w:rPr>
          <w:lang w:val="fr-BE"/>
        </w:rPr>
        <w:t xml:space="preserve"> VMSW) </w:t>
      </w:r>
      <w:proofErr w:type="spellStart"/>
      <w:r>
        <w:rPr>
          <w:lang w:val="fr-BE"/>
        </w:rPr>
        <w:t>is</w:t>
      </w:r>
      <w:proofErr w:type="spellEnd"/>
      <w:r>
        <w:rPr>
          <w:lang w:val="fr-BE"/>
        </w:rPr>
        <w:t xml:space="preserve"> dit </w:t>
      </w:r>
      <w:proofErr w:type="spellStart"/>
      <w:r>
        <w:rPr>
          <w:lang w:val="fr-BE"/>
        </w:rPr>
        <w:t>artikel</w:t>
      </w:r>
      <w:proofErr w:type="spellEnd"/>
      <w:r>
        <w:rPr>
          <w:lang w:val="fr-BE"/>
        </w:rPr>
        <w:t xml:space="preserve"> </w:t>
      </w:r>
      <w:proofErr w:type="spellStart"/>
      <w:r>
        <w:rPr>
          <w:lang w:val="fr-BE"/>
        </w:rPr>
        <w:t>begrepen</w:t>
      </w:r>
      <w:proofErr w:type="spellEnd"/>
      <w:r>
        <w:rPr>
          <w:lang w:val="fr-BE"/>
        </w:rPr>
        <w:t xml:space="preserve"> in lot 3, </w:t>
      </w:r>
      <w:proofErr w:type="spellStart"/>
      <w:r>
        <w:rPr>
          <w:lang w:val="fr-BE"/>
        </w:rPr>
        <w:t>dakwerken</w:t>
      </w:r>
      <w:proofErr w:type="spellEnd"/>
      <w:r>
        <w:rPr>
          <w:lang w:val="fr-BE"/>
        </w:rPr>
        <w:t xml:space="preserve"> (36 </w:t>
      </w:r>
      <w:proofErr w:type="spellStart"/>
      <w:r>
        <w:rPr>
          <w:lang w:val="fr-BE"/>
        </w:rPr>
        <w:t>Daklichtopeningen</w:t>
      </w:r>
      <w:proofErr w:type="spellEnd"/>
      <w:r>
        <w:rPr>
          <w:lang w:val="fr-BE"/>
        </w:rPr>
        <w:t xml:space="preserve"> …)</w:t>
      </w:r>
    </w:p>
    <w:p w14:paraId="11209133" w14:textId="77777777" w:rsidR="00A67FA4" w:rsidRPr="00676838" w:rsidRDefault="00A67FA4" w:rsidP="00A207D6">
      <w:pPr>
        <w:pStyle w:val="Kop6"/>
        <w:spacing w:before="0" w:after="0"/>
        <w:rPr>
          <w:lang w:val="nl-BE"/>
        </w:rPr>
      </w:pPr>
      <w:r w:rsidRPr="00676838">
        <w:rPr>
          <w:lang w:val="nl-BE"/>
        </w:rPr>
        <w:t>.12.</w:t>
      </w:r>
      <w:r w:rsidRPr="00676838">
        <w:rPr>
          <w:lang w:val="nl-BE"/>
        </w:rPr>
        <w:tab/>
        <w:t>De werken omvatten:</w:t>
      </w:r>
    </w:p>
    <w:p w14:paraId="296F1DCE" w14:textId="77777777" w:rsidR="00A67FA4" w:rsidRPr="00676838" w:rsidRDefault="00A67FA4" w:rsidP="00A207D6">
      <w:pPr>
        <w:pStyle w:val="81"/>
        <w:spacing w:before="0" w:after="0"/>
      </w:pPr>
      <w:r w:rsidRPr="00676838">
        <w:t>-</w:t>
      </w:r>
      <w:r w:rsidRPr="00676838">
        <w:tab/>
        <w:t>Het opmeten ter plaatse van de dagmaten en andere nodige afmetingen.</w:t>
      </w:r>
    </w:p>
    <w:p w14:paraId="26D73E3B" w14:textId="77777777" w:rsidR="00216B22" w:rsidRDefault="00A67FA4" w:rsidP="00A207D6">
      <w:pPr>
        <w:pStyle w:val="81"/>
        <w:spacing w:before="0" w:after="0"/>
      </w:pPr>
      <w:r w:rsidRPr="00676838">
        <w:t>-</w:t>
      </w:r>
      <w:r w:rsidRPr="00676838">
        <w:tab/>
        <w:t xml:space="preserve">De levering en de plaatsing van </w:t>
      </w:r>
      <w:r w:rsidR="00D240DC">
        <w:t>de daklichtsystemen</w:t>
      </w:r>
      <w:r w:rsidR="005A7215">
        <w:t xml:space="preserve"> </w:t>
      </w:r>
      <w:r w:rsidR="00216B22" w:rsidRPr="008D24B4">
        <w:t xml:space="preserve">met </w:t>
      </w:r>
      <w:r w:rsidR="00303CB0">
        <w:t>inbegrip van alle</w:t>
      </w:r>
      <w:r w:rsidR="00216B22" w:rsidRPr="008D24B4">
        <w:t xml:space="preserve"> onderdelen die onderling en in</w:t>
      </w:r>
      <w:r w:rsidR="00216B22">
        <w:t xml:space="preserve"> </w:t>
      </w:r>
      <w:r w:rsidR="00216B22" w:rsidRPr="008D24B4">
        <w:t>het beschreven systeem verenigbaar zijn.</w:t>
      </w:r>
      <w:r w:rsidR="005A2F74">
        <w:t xml:space="preserve"> </w:t>
      </w:r>
      <w:r w:rsidR="00924682">
        <w:t xml:space="preserve">De uitvoering gebeurt overeenkomstig een studie en berekeningsnota die wordt geleverd door </w:t>
      </w:r>
      <w:r w:rsidR="00924682">
        <w:rPr>
          <w:rStyle w:val="MerkChar"/>
        </w:rPr>
        <w:t>VELUX COMMERCIAL,</w:t>
      </w:r>
      <w:r w:rsidR="00924682">
        <w:t xml:space="preserve"> de fabrikant van de </w:t>
      </w:r>
      <w:r w:rsidR="001E4E6A">
        <w:t>daklichtsystemen</w:t>
      </w:r>
      <w:r w:rsidR="00924682">
        <w:t>.</w:t>
      </w:r>
    </w:p>
    <w:p w14:paraId="2A7B2178" w14:textId="77777777" w:rsidR="00216B22" w:rsidRPr="008D24B4" w:rsidRDefault="00216B22" w:rsidP="00A207D6">
      <w:pPr>
        <w:pStyle w:val="81"/>
        <w:spacing w:before="0" w:after="0"/>
      </w:pPr>
      <w:r>
        <w:t>-</w:t>
      </w:r>
      <w:r>
        <w:tab/>
      </w:r>
      <w:r w:rsidRPr="00676838">
        <w:t xml:space="preserve">De levering en de plaatsing van </w:t>
      </w:r>
      <w:r w:rsidRPr="008D24B4">
        <w:t xml:space="preserve"> alle elementen nodig voor het samenstellen van </w:t>
      </w:r>
      <w:r w:rsidR="00D240DC">
        <w:t>de daklichtsystemen</w:t>
      </w:r>
      <w:r w:rsidRPr="008D24B4">
        <w:t>; waaronder beglazing, profiel</w:t>
      </w:r>
      <w:r w:rsidR="00D240DC">
        <w:t>en</w:t>
      </w:r>
      <w:r w:rsidRPr="008D24B4">
        <w:t>, bevestigingsmaterialen, randaansluitingen en buitenafwerking, alsook alle in</w:t>
      </w:r>
      <w:r>
        <w:t xml:space="preserve"> </w:t>
      </w:r>
      <w:r w:rsidRPr="008D24B4">
        <w:t>het bestek vermelde aanvullende specificaties, zoals bij</w:t>
      </w:r>
      <w:r>
        <w:t>v</w:t>
      </w:r>
      <w:r w:rsidRPr="008D24B4">
        <w:t>oorbeeld rook-warmte afvoer, ventilatie en</w:t>
      </w:r>
      <w:r>
        <w:t xml:space="preserve"> </w:t>
      </w:r>
      <w:r w:rsidRPr="008D24B4">
        <w:t>binnenzonwering.</w:t>
      </w:r>
    </w:p>
    <w:p w14:paraId="50BFCFBC" w14:textId="77777777" w:rsidR="00A67FA4" w:rsidRPr="00676838" w:rsidRDefault="00A67FA4" w:rsidP="00A207D6">
      <w:pPr>
        <w:pStyle w:val="82"/>
        <w:spacing w:before="0" w:after="0"/>
        <w:rPr>
          <w:rStyle w:val="OptieChar"/>
        </w:rPr>
      </w:pPr>
      <w:r w:rsidRPr="00676838">
        <w:rPr>
          <w:rStyle w:val="OptieChar"/>
        </w:rPr>
        <w:t>#</w:t>
      </w:r>
      <w:r w:rsidRPr="00676838">
        <w:rPr>
          <w:rStyle w:val="OptieChar"/>
          <w:highlight w:val="yellow"/>
        </w:rPr>
        <w:t>...</w:t>
      </w:r>
    </w:p>
    <w:p w14:paraId="699142A6" w14:textId="77777777" w:rsidR="00A67FA4" w:rsidRPr="00676838" w:rsidRDefault="00A67FA4" w:rsidP="00A207D6">
      <w:pPr>
        <w:pStyle w:val="Kop6"/>
        <w:spacing w:before="0" w:after="0"/>
        <w:rPr>
          <w:lang w:val="nl-BE"/>
        </w:rPr>
      </w:pPr>
      <w:r w:rsidRPr="00676838">
        <w:rPr>
          <w:lang w:val="nl-BE"/>
        </w:rPr>
        <w:t>.13.</w:t>
      </w:r>
      <w:r w:rsidRPr="00676838">
        <w:rPr>
          <w:lang w:val="nl-BE"/>
        </w:rPr>
        <w:tab/>
        <w:t>Tevens in deze post inbegrepen:</w:t>
      </w:r>
    </w:p>
    <w:p w14:paraId="04B6D4F7" w14:textId="77777777" w:rsidR="00A67FA4" w:rsidRPr="00676838" w:rsidRDefault="00A67FA4" w:rsidP="00A207D6">
      <w:pPr>
        <w:pStyle w:val="81"/>
        <w:spacing w:before="0" w:after="0"/>
      </w:pPr>
      <w:r w:rsidRPr="00676838">
        <w:t>-</w:t>
      </w:r>
      <w:r w:rsidRPr="00676838">
        <w:tab/>
        <w:t>Het verwijderen van het afval afkomstig van de werken.</w:t>
      </w:r>
    </w:p>
    <w:p w14:paraId="7514C877" w14:textId="77777777" w:rsidR="00A67FA4" w:rsidRPr="00676838" w:rsidRDefault="00A67FA4" w:rsidP="00A207D6">
      <w:pPr>
        <w:pStyle w:val="81"/>
        <w:spacing w:before="0" w:after="0"/>
        <w:rPr>
          <w:rStyle w:val="OptieChar"/>
        </w:rPr>
      </w:pPr>
      <w:r w:rsidRPr="00676838">
        <w:t>-</w:t>
      </w:r>
      <w:r w:rsidRPr="00676838">
        <w:tab/>
      </w:r>
      <w:r w:rsidRPr="00676838">
        <w:rPr>
          <w:rStyle w:val="OptieChar"/>
          <w:highlight w:val="yellow"/>
        </w:rPr>
        <w:t>...</w:t>
      </w:r>
    </w:p>
    <w:p w14:paraId="395B7B09" w14:textId="77777777" w:rsidR="00A67FA4" w:rsidRPr="00676838" w:rsidRDefault="00A67FA4" w:rsidP="00A207D6">
      <w:pPr>
        <w:pStyle w:val="Kop6"/>
        <w:spacing w:before="0" w:after="0"/>
        <w:rPr>
          <w:lang w:val="nl-BE"/>
        </w:rPr>
      </w:pPr>
      <w:r w:rsidRPr="00676838">
        <w:rPr>
          <w:lang w:val="nl-BE"/>
        </w:rPr>
        <w:t>.14.</w:t>
      </w:r>
      <w:r w:rsidRPr="00676838">
        <w:rPr>
          <w:lang w:val="nl-BE"/>
        </w:rPr>
        <w:tab/>
        <w:t>Niet in deze post inbegrepen:</w:t>
      </w:r>
    </w:p>
    <w:p w14:paraId="058BE137" w14:textId="77777777" w:rsidR="007C10E8" w:rsidRPr="00676838" w:rsidRDefault="007C10E8" w:rsidP="00A207D6">
      <w:pPr>
        <w:pStyle w:val="81"/>
        <w:spacing w:before="0" w:after="0"/>
        <w:rPr>
          <w:rStyle w:val="OptieChar"/>
        </w:rPr>
      </w:pPr>
      <w:r w:rsidRPr="00676838">
        <w:t>-</w:t>
      </w:r>
      <w:r w:rsidRPr="00676838">
        <w:tab/>
      </w:r>
      <w:r w:rsidRPr="00676838">
        <w:rPr>
          <w:rStyle w:val="OptieChar"/>
          <w:highlight w:val="yellow"/>
        </w:rPr>
        <w:t>...</w:t>
      </w:r>
    </w:p>
    <w:p w14:paraId="624B9F65" w14:textId="77777777" w:rsidR="00A67FA4" w:rsidRPr="00676838" w:rsidRDefault="00A67FA4" w:rsidP="00A207D6">
      <w:pPr>
        <w:pStyle w:val="Kop6"/>
        <w:spacing w:before="0" w:after="0"/>
        <w:rPr>
          <w:snapToGrid w:val="0"/>
          <w:lang w:val="nl-BE"/>
        </w:rPr>
      </w:pPr>
      <w:r w:rsidRPr="00676838">
        <w:rPr>
          <w:snapToGrid w:val="0"/>
          <w:lang w:val="nl-BE"/>
        </w:rPr>
        <w:t>.16.</w:t>
      </w:r>
      <w:r w:rsidRPr="00676838">
        <w:rPr>
          <w:snapToGrid w:val="0"/>
          <w:lang w:val="nl-BE"/>
        </w:rPr>
        <w:tab/>
        <w:t>Belangrijke opmerking:</w:t>
      </w:r>
    </w:p>
    <w:p w14:paraId="0A2ECA2D" w14:textId="77777777" w:rsidR="00A67FA4" w:rsidRPr="00676838" w:rsidRDefault="00A67FA4" w:rsidP="00A207D6">
      <w:pPr>
        <w:pStyle w:val="80"/>
        <w:spacing w:before="0" w:after="0"/>
      </w:pPr>
      <w:r w:rsidRPr="00676838">
        <w:t>Alle elementen, voorziene componenten, hulpstukken en accessoires komen verplicht van dezelfde fabrikant.</w:t>
      </w:r>
      <w:r w:rsidR="00381E7C">
        <w:t xml:space="preserve">. </w:t>
      </w:r>
    </w:p>
    <w:p w14:paraId="400EC3B7" w14:textId="77777777" w:rsidR="00A67FA4" w:rsidRPr="00676838" w:rsidRDefault="00A67FA4" w:rsidP="00A207D6">
      <w:pPr>
        <w:pStyle w:val="81"/>
        <w:spacing w:before="0" w:after="0"/>
        <w:rPr>
          <w:rStyle w:val="OptieChar"/>
        </w:rPr>
      </w:pPr>
      <w:r w:rsidRPr="00676838">
        <w:rPr>
          <w:rStyle w:val="OptieChar"/>
          <w:highlight w:val="yellow"/>
        </w:rPr>
        <w:t>...</w:t>
      </w:r>
    </w:p>
    <w:p w14:paraId="11771322" w14:textId="77777777" w:rsidR="00237497" w:rsidRDefault="00237497" w:rsidP="00A207D6">
      <w:pPr>
        <w:pStyle w:val="Kop5"/>
        <w:spacing w:before="0" w:after="0"/>
        <w:rPr>
          <w:rStyle w:val="Kop5BlauwChar"/>
          <w:lang w:val="nl-BE"/>
        </w:rPr>
      </w:pPr>
    </w:p>
    <w:p w14:paraId="2025B60D" w14:textId="77777777" w:rsidR="00A67FA4" w:rsidRPr="00676838" w:rsidRDefault="00A67FA4" w:rsidP="00A207D6">
      <w:pPr>
        <w:pStyle w:val="Kop5"/>
        <w:spacing w:before="0" w:after="0"/>
        <w:rPr>
          <w:lang w:val="nl-BE"/>
        </w:rPr>
      </w:pPr>
      <w:r w:rsidRPr="00676838">
        <w:rPr>
          <w:rStyle w:val="Kop5BlauwChar"/>
          <w:lang w:val="nl-BE"/>
        </w:rPr>
        <w:t>.20.</w:t>
      </w:r>
      <w:r w:rsidRPr="00676838">
        <w:rPr>
          <w:lang w:val="nl-BE"/>
        </w:rPr>
        <w:tab/>
        <w:t>MEETCODE</w:t>
      </w:r>
    </w:p>
    <w:p w14:paraId="61C5DB20" w14:textId="77777777" w:rsidR="00A67FA4" w:rsidRPr="00676838" w:rsidRDefault="00A67FA4" w:rsidP="00A207D6">
      <w:pPr>
        <w:pStyle w:val="Kop6"/>
        <w:spacing w:before="0" w:after="0"/>
        <w:rPr>
          <w:lang w:val="nl-BE"/>
        </w:rPr>
      </w:pPr>
      <w:r w:rsidRPr="00676838">
        <w:rPr>
          <w:lang w:val="nl-BE"/>
        </w:rPr>
        <w:t>.21.</w:t>
      </w:r>
      <w:r w:rsidRPr="00676838">
        <w:rPr>
          <w:lang w:val="nl-BE"/>
        </w:rPr>
        <w:tab/>
        <w:t>Aard van de overeenkomst:</w:t>
      </w:r>
    </w:p>
    <w:p w14:paraId="7E74429F" w14:textId="77777777" w:rsidR="00A67FA4" w:rsidRDefault="00A67FA4" w:rsidP="00A207D6">
      <w:pPr>
        <w:pStyle w:val="Kop7"/>
        <w:spacing w:before="0" w:after="0"/>
        <w:rPr>
          <w:b/>
          <w:snapToGrid w:val="0"/>
          <w:color w:val="008000"/>
          <w:lang w:val="nl-BE"/>
        </w:rPr>
      </w:pPr>
      <w:r w:rsidRPr="00676838">
        <w:rPr>
          <w:lang w:val="nl-BE"/>
        </w:rPr>
        <w:t>.21.10.</w:t>
      </w:r>
      <w:r w:rsidRPr="00676838">
        <w:rPr>
          <w:lang w:val="nl-BE"/>
        </w:rPr>
        <w:tab/>
      </w:r>
      <w:r w:rsidRPr="00676838">
        <w:rPr>
          <w:snapToGrid w:val="0"/>
          <w:lang w:val="nl-BE"/>
        </w:rPr>
        <w:t xml:space="preserve">Totale prijs. </w:t>
      </w:r>
      <w:r w:rsidRPr="00676838">
        <w:rPr>
          <w:b/>
          <w:snapToGrid w:val="0"/>
          <w:color w:val="008000"/>
          <w:lang w:val="nl-BE"/>
        </w:rPr>
        <w:t>[TP]</w:t>
      </w:r>
    </w:p>
    <w:p w14:paraId="4D2CD276" w14:textId="77777777" w:rsidR="001E4E6A" w:rsidRPr="00676838" w:rsidRDefault="001E4E6A" w:rsidP="001E4E6A">
      <w:pPr>
        <w:pStyle w:val="81"/>
        <w:spacing w:before="0" w:after="0"/>
      </w:pPr>
      <w:r w:rsidRPr="00676838">
        <w:t>●</w:t>
      </w:r>
      <w:r w:rsidRPr="00676838">
        <w:tab/>
      </w:r>
      <w:r>
        <w:t>Daklichtsystemen</w:t>
      </w:r>
      <w:r w:rsidRPr="00676838">
        <w:t>.</w:t>
      </w:r>
    </w:p>
    <w:p w14:paraId="4B92C6B8" w14:textId="77777777" w:rsidR="00A67FA4" w:rsidRPr="00676838" w:rsidRDefault="00A67FA4" w:rsidP="00A207D6">
      <w:pPr>
        <w:pStyle w:val="Kop7"/>
        <w:spacing w:before="0" w:after="0"/>
        <w:rPr>
          <w:lang w:val="nl-BE"/>
        </w:rPr>
      </w:pPr>
      <w:r w:rsidRPr="00676838">
        <w:rPr>
          <w:lang w:val="nl-BE"/>
        </w:rPr>
        <w:t>.21.30.</w:t>
      </w:r>
      <w:r w:rsidRPr="00676838">
        <w:rPr>
          <w:lang w:val="nl-BE"/>
        </w:rPr>
        <w:tab/>
        <w:t xml:space="preserve">Inbegrepen. </w:t>
      </w:r>
      <w:r w:rsidRPr="00676838">
        <w:rPr>
          <w:b/>
          <w:color w:val="008000"/>
          <w:lang w:val="nl-BE"/>
        </w:rPr>
        <w:t>[PM]</w:t>
      </w:r>
    </w:p>
    <w:p w14:paraId="58DE501E" w14:textId="77777777" w:rsidR="00A67FA4" w:rsidRPr="00676838" w:rsidRDefault="00A67FA4" w:rsidP="00A207D6">
      <w:pPr>
        <w:pStyle w:val="Kop6"/>
        <w:spacing w:before="0" w:after="0"/>
        <w:rPr>
          <w:lang w:val="nl-BE"/>
        </w:rPr>
      </w:pPr>
      <w:r w:rsidRPr="00676838">
        <w:rPr>
          <w:lang w:val="nl-BE"/>
        </w:rPr>
        <w:t>.22.</w:t>
      </w:r>
      <w:r w:rsidRPr="00676838">
        <w:rPr>
          <w:lang w:val="nl-BE"/>
        </w:rPr>
        <w:tab/>
        <w:t>Meetwijze:</w:t>
      </w:r>
    </w:p>
    <w:p w14:paraId="63B46F7B" w14:textId="77777777" w:rsidR="00A67FA4" w:rsidRPr="00676838" w:rsidRDefault="00A67FA4" w:rsidP="00A207D6">
      <w:pPr>
        <w:pStyle w:val="Kop7"/>
        <w:spacing w:before="0" w:after="0"/>
        <w:rPr>
          <w:lang w:val="nl-BE"/>
        </w:rPr>
      </w:pPr>
      <w:r w:rsidRPr="00676838">
        <w:rPr>
          <w:lang w:val="nl-BE"/>
        </w:rPr>
        <w:t>.22.10.</w:t>
      </w:r>
      <w:r w:rsidRPr="00676838">
        <w:rPr>
          <w:lang w:val="nl-BE"/>
        </w:rPr>
        <w:tab/>
        <w:t>Meeteenheid:</w:t>
      </w:r>
    </w:p>
    <w:p w14:paraId="1C25A0B2" w14:textId="77777777" w:rsidR="00A67FA4" w:rsidRPr="00676838" w:rsidRDefault="00A67FA4" w:rsidP="00A207D6">
      <w:pPr>
        <w:pStyle w:val="Kop8"/>
        <w:spacing w:before="0" w:after="0"/>
        <w:rPr>
          <w:lang w:val="nl-BE"/>
        </w:rPr>
      </w:pPr>
      <w:r w:rsidRPr="00676838">
        <w:rPr>
          <w:lang w:val="nl-BE"/>
        </w:rPr>
        <w:t>.22.11.</w:t>
      </w:r>
      <w:r w:rsidRPr="00676838">
        <w:rPr>
          <w:lang w:val="nl-BE"/>
        </w:rPr>
        <w:tab/>
        <w:t xml:space="preserve">Nihil. </w:t>
      </w:r>
      <w:r w:rsidRPr="00676838">
        <w:rPr>
          <w:b/>
          <w:color w:val="008000"/>
          <w:lang w:val="nl-BE"/>
        </w:rPr>
        <w:t>[1]</w:t>
      </w:r>
    </w:p>
    <w:p w14:paraId="6A928C6D" w14:textId="77777777" w:rsidR="00A67FA4" w:rsidRPr="00676838" w:rsidRDefault="00A67FA4" w:rsidP="00A207D6">
      <w:pPr>
        <w:pStyle w:val="81"/>
        <w:spacing w:before="0" w:after="0"/>
      </w:pPr>
      <w:r w:rsidRPr="00676838">
        <w:t>●</w:t>
      </w:r>
      <w:r w:rsidRPr="00676838">
        <w:tab/>
        <w:t>Onderdelen.</w:t>
      </w:r>
    </w:p>
    <w:p w14:paraId="1322218B" w14:textId="77777777" w:rsidR="006A7D24" w:rsidRPr="00676838" w:rsidRDefault="006A7D24" w:rsidP="00A207D6">
      <w:pPr>
        <w:pStyle w:val="81"/>
        <w:spacing w:before="0" w:after="0"/>
      </w:pPr>
      <w:r w:rsidRPr="00676838">
        <w:t>●</w:t>
      </w:r>
      <w:r w:rsidRPr="00676838">
        <w:tab/>
        <w:t>Bevestigingsmiddelen.</w:t>
      </w:r>
    </w:p>
    <w:p w14:paraId="1F6D9336" w14:textId="77777777" w:rsidR="00A67FA4" w:rsidRPr="00676838" w:rsidRDefault="00A67FA4" w:rsidP="00A207D6">
      <w:pPr>
        <w:pStyle w:val="Kop8"/>
        <w:spacing w:before="0" w:after="0"/>
        <w:rPr>
          <w:lang w:val="nl-BE"/>
        </w:rPr>
      </w:pPr>
      <w:r w:rsidRPr="00676838">
        <w:rPr>
          <w:lang w:val="nl-BE"/>
        </w:rPr>
        <w:t>.22.16.</w:t>
      </w:r>
      <w:r w:rsidRPr="00676838">
        <w:rPr>
          <w:lang w:val="nl-BE"/>
        </w:rPr>
        <w:tab/>
        <w:t>Statistische eenheden:</w:t>
      </w:r>
    </w:p>
    <w:p w14:paraId="49B53D8F" w14:textId="77777777" w:rsidR="00A67FA4" w:rsidRPr="00676838" w:rsidRDefault="00A67FA4" w:rsidP="00A207D6">
      <w:pPr>
        <w:pStyle w:val="Kop9"/>
        <w:spacing w:before="0" w:after="0"/>
        <w:rPr>
          <w:lang w:val="nl-BE"/>
        </w:rPr>
      </w:pPr>
      <w:r w:rsidRPr="00676838">
        <w:rPr>
          <w:lang w:val="nl-BE"/>
        </w:rPr>
        <w:t>.22.16.10.</w:t>
      </w:r>
      <w:r w:rsidRPr="00676838">
        <w:rPr>
          <w:lang w:val="nl-BE"/>
        </w:rPr>
        <w:tab/>
        <w:t xml:space="preserve">Per stuk. </w:t>
      </w:r>
      <w:r w:rsidRPr="00676838">
        <w:rPr>
          <w:b/>
          <w:color w:val="008000"/>
          <w:lang w:val="nl-BE"/>
        </w:rPr>
        <w:t>[st]</w:t>
      </w:r>
    </w:p>
    <w:p w14:paraId="4907609A" w14:textId="77777777" w:rsidR="006A7D24" w:rsidRPr="00676838" w:rsidRDefault="006A7D24" w:rsidP="00A207D6">
      <w:pPr>
        <w:pStyle w:val="81"/>
        <w:spacing w:before="0" w:after="0"/>
      </w:pPr>
      <w:r w:rsidRPr="00676838">
        <w:t>●</w:t>
      </w:r>
      <w:r w:rsidRPr="00676838">
        <w:tab/>
      </w:r>
      <w:r>
        <w:t>Motorisatie</w:t>
      </w:r>
      <w:r w:rsidRPr="00676838">
        <w:t>.</w:t>
      </w:r>
    </w:p>
    <w:p w14:paraId="3B11E2FD" w14:textId="77777777" w:rsidR="006A7D24" w:rsidRPr="00676838" w:rsidRDefault="006A7D24" w:rsidP="00A207D6">
      <w:pPr>
        <w:pStyle w:val="81"/>
        <w:spacing w:before="0" w:after="0"/>
      </w:pPr>
      <w:r w:rsidRPr="00676838">
        <w:t>●</w:t>
      </w:r>
      <w:r w:rsidRPr="00676838">
        <w:tab/>
      </w:r>
      <w:r>
        <w:t>Zonwering</w:t>
      </w:r>
      <w:r w:rsidRPr="00676838">
        <w:t>.</w:t>
      </w:r>
    </w:p>
    <w:p w14:paraId="383DE518" w14:textId="77777777" w:rsidR="00A67FA4" w:rsidRPr="00676838" w:rsidRDefault="00A67FA4" w:rsidP="00A207D6">
      <w:pPr>
        <w:pStyle w:val="Kop7"/>
        <w:spacing w:before="0" w:after="0"/>
        <w:rPr>
          <w:lang w:val="nl-BE"/>
        </w:rPr>
      </w:pPr>
      <w:r w:rsidRPr="00676838">
        <w:rPr>
          <w:lang w:val="nl-BE"/>
        </w:rPr>
        <w:t>.22.20.</w:t>
      </w:r>
      <w:r w:rsidRPr="00676838">
        <w:rPr>
          <w:lang w:val="nl-BE"/>
        </w:rPr>
        <w:tab/>
        <w:t>Opmetingscode:</w:t>
      </w:r>
    </w:p>
    <w:p w14:paraId="398A93C0" w14:textId="77777777" w:rsidR="00A67FA4" w:rsidRPr="00676838" w:rsidRDefault="00A67FA4" w:rsidP="00A207D6">
      <w:pPr>
        <w:pStyle w:val="81"/>
        <w:spacing w:before="0" w:after="0"/>
      </w:pPr>
      <w:r w:rsidRPr="00676838">
        <w:t>-</w:t>
      </w:r>
      <w:r w:rsidRPr="00676838">
        <w:tab/>
        <w:t xml:space="preserve">Per stuk volgens </w:t>
      </w:r>
      <w:r w:rsidR="001E4E6A">
        <w:t>de plannen</w:t>
      </w:r>
      <w:r w:rsidRPr="00676838">
        <w:t>.</w:t>
      </w:r>
    </w:p>
    <w:p w14:paraId="1452F1E9" w14:textId="77777777" w:rsidR="00A67FA4" w:rsidRDefault="00A67FA4" w:rsidP="00A207D6">
      <w:pPr>
        <w:pStyle w:val="81"/>
        <w:spacing w:before="0" w:after="0"/>
      </w:pPr>
      <w:r w:rsidRPr="00676838">
        <w:tab/>
        <w:t>De maten zoals aangegeven op de plannen en meetstaat zijn louter indicatief. De afmetingen worden voorafgaandelijk uitvoerig gecontroleerd door de aannemer.</w:t>
      </w:r>
    </w:p>
    <w:p w14:paraId="4D174439" w14:textId="77777777" w:rsidR="007C10E8" w:rsidRPr="00676838" w:rsidRDefault="007C10E8" w:rsidP="00A207D6">
      <w:pPr>
        <w:pStyle w:val="81"/>
        <w:spacing w:before="0" w:after="0"/>
      </w:pPr>
    </w:p>
    <w:p w14:paraId="10A10A9D" w14:textId="77777777" w:rsidR="00A67FA4" w:rsidRPr="00676838" w:rsidRDefault="00A67FA4" w:rsidP="00A207D6">
      <w:pPr>
        <w:pStyle w:val="Kop5"/>
        <w:spacing w:before="0" w:after="0"/>
        <w:rPr>
          <w:lang w:val="nl-BE"/>
        </w:rPr>
      </w:pPr>
      <w:r w:rsidRPr="00676838">
        <w:rPr>
          <w:rStyle w:val="Kop5BlauwChar"/>
          <w:lang w:val="nl-BE"/>
        </w:rPr>
        <w:t>.30.</w:t>
      </w:r>
      <w:r w:rsidRPr="00676838">
        <w:rPr>
          <w:lang w:val="nl-BE"/>
        </w:rPr>
        <w:tab/>
        <w:t>MATERIALEN</w:t>
      </w:r>
    </w:p>
    <w:p w14:paraId="0D20DC97" w14:textId="77777777" w:rsidR="00611980" w:rsidRDefault="00611980" w:rsidP="00A207D6">
      <w:pPr>
        <w:pStyle w:val="Kop8"/>
        <w:spacing w:before="0" w:after="0"/>
        <w:rPr>
          <w:lang w:val="nl-BE"/>
        </w:rPr>
      </w:pPr>
      <w:r w:rsidRPr="006D5C26">
        <w:rPr>
          <w:lang w:val="nl-BE"/>
        </w:rPr>
        <w:t>.30.10.</w:t>
      </w:r>
      <w:r w:rsidRPr="006D5C26">
        <w:rPr>
          <w:lang w:val="nl-BE"/>
        </w:rPr>
        <w:tab/>
        <w:t>Systeemeigenschappen:</w:t>
      </w:r>
    </w:p>
    <w:p w14:paraId="40BB3F22" w14:textId="77777777" w:rsidR="001E4E6A" w:rsidRPr="001E4E6A" w:rsidRDefault="00525F19" w:rsidP="00525F19">
      <w:pPr>
        <w:pStyle w:val="80"/>
      </w:pPr>
      <w:r>
        <w:t>S</w:t>
      </w:r>
      <w:r w:rsidRPr="001E4E6A">
        <w:t>ysteem</w:t>
      </w:r>
      <w:r>
        <w:t xml:space="preserve"> voor o</w:t>
      </w:r>
      <w:r w:rsidR="001E4E6A">
        <w:t>p maat gemaakt</w:t>
      </w:r>
      <w:r>
        <w:t>e</w:t>
      </w:r>
      <w:r w:rsidR="001E4E6A">
        <w:t xml:space="preserve"> </w:t>
      </w:r>
      <w:r>
        <w:t>d</w:t>
      </w:r>
      <w:r w:rsidR="001E4E6A" w:rsidRPr="001E4E6A">
        <w:t>aklicht</w:t>
      </w:r>
      <w:r>
        <w:t>en</w:t>
      </w:r>
      <w:r w:rsidR="001E4E6A" w:rsidRPr="001E4E6A">
        <w:t xml:space="preserve">, </w:t>
      </w:r>
      <w:r>
        <w:t>samengesteld</w:t>
      </w:r>
      <w:r w:rsidR="001E4E6A" w:rsidRPr="001E4E6A">
        <w:t xml:space="preserve"> uit verticale roeden en horizontale dwarsregels in </w:t>
      </w:r>
      <w:r w:rsidRPr="001E4E6A">
        <w:t xml:space="preserve">thermisch onderbroken </w:t>
      </w:r>
      <w:r w:rsidR="001E4E6A" w:rsidRPr="001E4E6A">
        <w:t>aluminium, bovenaan voorzien van EPDM afdichtingen. Op de afdichtingen wordt de thermisch isolerende beglazing geplaatst.</w:t>
      </w:r>
      <w:r>
        <w:t xml:space="preserve"> </w:t>
      </w:r>
      <w:r w:rsidR="001E4E6A" w:rsidRPr="001E4E6A">
        <w:t>Langs de buitenzijde wordt de isolerende beglazing vastgezet met aluminium afdeklijsten en klemlijsten met EPDM afdichtingen.</w:t>
      </w:r>
      <w:r w:rsidR="003B04B9">
        <w:t xml:space="preserve"> Alle elementen worden op de werf gemonteerd. </w:t>
      </w:r>
    </w:p>
    <w:p w14:paraId="3161E204" w14:textId="77777777" w:rsidR="00611980" w:rsidRDefault="00611980" w:rsidP="00A207D6">
      <w:pPr>
        <w:pStyle w:val="Kop8"/>
        <w:spacing w:before="0" w:after="0"/>
        <w:rPr>
          <w:lang w:val="nl-BE"/>
        </w:rPr>
      </w:pPr>
      <w:r w:rsidRPr="006D5C26">
        <w:rPr>
          <w:lang w:val="nl-BE"/>
        </w:rPr>
        <w:t>.30.1</w:t>
      </w:r>
      <w:r>
        <w:rPr>
          <w:lang w:val="nl-BE"/>
        </w:rPr>
        <w:t>1</w:t>
      </w:r>
      <w:r w:rsidRPr="006D5C26">
        <w:rPr>
          <w:lang w:val="nl-BE"/>
        </w:rPr>
        <w:t>.</w:t>
      </w:r>
      <w:r w:rsidRPr="006D5C26">
        <w:rPr>
          <w:lang w:val="nl-BE"/>
        </w:rPr>
        <w:tab/>
      </w:r>
      <w:r>
        <w:rPr>
          <w:lang w:val="nl-BE"/>
        </w:rPr>
        <w:t xml:space="preserve">Opbouw </w:t>
      </w:r>
      <w:r w:rsidR="00525F19">
        <w:rPr>
          <w:lang w:val="nl-BE"/>
        </w:rPr>
        <w:t>daklichten</w:t>
      </w:r>
      <w:r w:rsidRPr="006D5C26">
        <w:rPr>
          <w:lang w:val="nl-BE"/>
        </w:rPr>
        <w:t>:</w:t>
      </w:r>
    </w:p>
    <w:p w14:paraId="13289131" w14:textId="77777777" w:rsidR="00283E21" w:rsidRDefault="00611980" w:rsidP="00A207D6">
      <w:pPr>
        <w:pStyle w:val="80"/>
        <w:spacing w:before="0" w:after="0"/>
      </w:pPr>
      <w:r>
        <w:t>-</w:t>
      </w:r>
      <w:r>
        <w:tab/>
      </w:r>
      <w:r w:rsidR="00525F19">
        <w:t>Roeden en dwarsregels</w:t>
      </w:r>
      <w:r w:rsidR="00283E21">
        <w:t xml:space="preserve"> in </w:t>
      </w:r>
      <w:r w:rsidR="00525F19">
        <w:t>aluminium</w:t>
      </w:r>
      <w:r w:rsidR="00EF7AC7">
        <w:t>.</w:t>
      </w:r>
      <w:r w:rsidR="00303CB0">
        <w:t xml:space="preserve"> </w:t>
      </w:r>
    </w:p>
    <w:p w14:paraId="1656C132" w14:textId="77777777" w:rsidR="00924682" w:rsidRDefault="00283E21" w:rsidP="00A207D6">
      <w:pPr>
        <w:pStyle w:val="80"/>
        <w:spacing w:before="0" w:after="0"/>
      </w:pPr>
      <w:r>
        <w:t>-</w:t>
      </w:r>
      <w:r>
        <w:tab/>
      </w:r>
      <w:r w:rsidR="00EF7AC7">
        <w:t>V</w:t>
      </w:r>
      <w:r w:rsidR="00611980">
        <w:t>lakke, isolerende beglazing (dubbel of drievoudig),</w:t>
      </w:r>
      <w:r w:rsidR="00EF7AC7">
        <w:t xml:space="preserve"> </w:t>
      </w:r>
      <w:r w:rsidR="00924682">
        <w:t>bevestigd met aluminium klemprofielen.</w:t>
      </w:r>
    </w:p>
    <w:p w14:paraId="193E5E14" w14:textId="77777777" w:rsidR="00611980" w:rsidRDefault="00611980" w:rsidP="00A207D6">
      <w:pPr>
        <w:pStyle w:val="80"/>
        <w:spacing w:before="0" w:after="0"/>
      </w:pPr>
      <w:r>
        <w:t>-</w:t>
      </w:r>
      <w:r>
        <w:tab/>
        <w:t xml:space="preserve">Afdichtingen; </w:t>
      </w:r>
      <w:r w:rsidR="00EF7AC7">
        <w:t xml:space="preserve">voorgevormde </w:t>
      </w:r>
      <w:r w:rsidR="00EF7AC7" w:rsidRPr="00EF7AC7">
        <w:t xml:space="preserve">voegen </w:t>
      </w:r>
      <w:r w:rsidRPr="00EF7AC7">
        <w:t>in EPDM, voor</w:t>
      </w:r>
      <w:r>
        <w:t xml:space="preserve"> water- en luchtdichte aansluiting.</w:t>
      </w:r>
    </w:p>
    <w:p w14:paraId="08ABE09D" w14:textId="77777777" w:rsidR="00611980" w:rsidRDefault="00611980" w:rsidP="00A207D6">
      <w:pPr>
        <w:pStyle w:val="80"/>
        <w:spacing w:before="0" w:after="0"/>
      </w:pPr>
      <w:r>
        <w:t>-</w:t>
      </w:r>
      <w:r>
        <w:tab/>
      </w:r>
      <w:r w:rsidR="00EF7AC7">
        <w:t>Afdekprofielen in aluminium.</w:t>
      </w:r>
    </w:p>
    <w:p w14:paraId="44D4951E" w14:textId="77777777" w:rsidR="006B6F51" w:rsidRDefault="006B6F51" w:rsidP="00A207D6">
      <w:pPr>
        <w:pStyle w:val="80"/>
        <w:spacing w:before="0" w:after="0"/>
      </w:pPr>
      <w:r>
        <w:t>-</w:t>
      </w:r>
      <w:r>
        <w:tab/>
        <w:t>Elementen voor ventilatie en rookafvoer.</w:t>
      </w:r>
    </w:p>
    <w:p w14:paraId="2A696E93" w14:textId="77777777" w:rsidR="00EF7AC7" w:rsidRDefault="00EF7AC7" w:rsidP="00A207D6">
      <w:pPr>
        <w:pStyle w:val="80"/>
        <w:spacing w:before="0" w:after="0"/>
      </w:pPr>
      <w:r>
        <w:t>-</w:t>
      </w:r>
      <w:r>
        <w:tab/>
        <w:t>Hang- en sluitwerk voor de opengaande delen.</w:t>
      </w:r>
    </w:p>
    <w:p w14:paraId="29C3CC9A" w14:textId="77777777" w:rsidR="00611980" w:rsidRDefault="00611980" w:rsidP="00A207D6">
      <w:pPr>
        <w:pStyle w:val="80"/>
        <w:spacing w:before="0" w:after="0"/>
      </w:pPr>
      <w:r>
        <w:t>-</w:t>
      </w:r>
      <w:r>
        <w:tab/>
        <w:t>Optioneel</w:t>
      </w:r>
      <w:r w:rsidR="00EF7AC7">
        <w:t>: zonwering</w:t>
      </w:r>
      <w:r>
        <w:t xml:space="preserve"> (volgens meetstaat).</w:t>
      </w:r>
    </w:p>
    <w:p w14:paraId="578D098F" w14:textId="77777777" w:rsidR="008A19CF" w:rsidRDefault="008A19CF" w:rsidP="008A19CF">
      <w:pPr>
        <w:pStyle w:val="Kop8"/>
      </w:pPr>
      <w:r w:rsidRPr="006D5C26">
        <w:rPr>
          <w:lang w:val="nl-BE"/>
        </w:rPr>
        <w:lastRenderedPageBreak/>
        <w:t>.30.1</w:t>
      </w:r>
      <w:r>
        <w:rPr>
          <w:lang w:val="nl-BE"/>
        </w:rPr>
        <w:t>2</w:t>
      </w:r>
      <w:r w:rsidRPr="006D5C26">
        <w:rPr>
          <w:lang w:val="nl-BE"/>
        </w:rPr>
        <w:t>.</w:t>
      </w:r>
      <w:r w:rsidRPr="006D5C26">
        <w:rPr>
          <w:lang w:val="nl-BE"/>
        </w:rPr>
        <w:tab/>
      </w:r>
      <w:proofErr w:type="spellStart"/>
      <w:r>
        <w:t>Waterafvoer</w:t>
      </w:r>
      <w:proofErr w:type="spellEnd"/>
      <w:r>
        <w:t>:</w:t>
      </w:r>
      <w:r w:rsidR="00303CB0">
        <w:t xml:space="preserve"> </w:t>
      </w:r>
    </w:p>
    <w:p w14:paraId="58B49614" w14:textId="77777777" w:rsidR="008A19CF" w:rsidRDefault="008A19CF" w:rsidP="008A19CF">
      <w:pPr>
        <w:pStyle w:val="80"/>
        <w:spacing w:before="0" w:after="0"/>
      </w:pPr>
      <w:r>
        <w:t>Het systeem is uitgerust met alle benodigde goten en accessoires die een waterafvoerende laag creëren boven de profielverbindingen. De afvoer gebeurt via goten in de roeden en dwarsregels. Het systeem is zo ontworpen dat de afvoergoten van de roeden en dwarsregels op verschillende niveaus liggen. Dit water wordt aan de onderzijde van de hoofdroede afgevoerd.</w:t>
      </w:r>
    </w:p>
    <w:p w14:paraId="22EE6305" w14:textId="77777777" w:rsidR="008A19CF" w:rsidRDefault="008A19CF" w:rsidP="008A19CF">
      <w:pPr>
        <w:pStyle w:val="80"/>
        <w:spacing w:before="0" w:after="0"/>
      </w:pPr>
    </w:p>
    <w:p w14:paraId="2E5983EB" w14:textId="77777777" w:rsidR="00A67FA4" w:rsidRPr="00676838" w:rsidRDefault="00A67FA4" w:rsidP="00A207D6">
      <w:pPr>
        <w:pStyle w:val="Kop6"/>
        <w:spacing w:before="0" w:after="0"/>
        <w:rPr>
          <w:lang w:val="nl-BE"/>
        </w:rPr>
      </w:pPr>
      <w:r w:rsidRPr="00676838">
        <w:rPr>
          <w:lang w:val="nl-BE"/>
        </w:rPr>
        <w:t>.31.</w:t>
      </w:r>
      <w:r w:rsidRPr="00676838">
        <w:rPr>
          <w:lang w:val="nl-BE"/>
        </w:rPr>
        <w:tab/>
        <w:t>Algemene kenmerken of eigenschappen v/h. systeem:</w:t>
      </w:r>
    </w:p>
    <w:p w14:paraId="3B26A4B0" w14:textId="77777777" w:rsidR="00A67FA4" w:rsidRPr="00676838" w:rsidRDefault="00A67FA4" w:rsidP="00A207D6">
      <w:pPr>
        <w:pStyle w:val="Kop7"/>
        <w:spacing w:before="0" w:after="0"/>
        <w:rPr>
          <w:lang w:val="nl-BE"/>
        </w:rPr>
      </w:pPr>
      <w:r w:rsidRPr="00676838">
        <w:rPr>
          <w:lang w:val="nl-BE"/>
        </w:rPr>
        <w:t>.31.20.</w:t>
      </w:r>
      <w:r w:rsidRPr="00676838">
        <w:rPr>
          <w:lang w:val="nl-BE"/>
        </w:rPr>
        <w:tab/>
        <w:t>Basiskenmerken:</w:t>
      </w:r>
    </w:p>
    <w:p w14:paraId="5488D75E" w14:textId="77777777" w:rsidR="00A67FA4" w:rsidRPr="00676838" w:rsidRDefault="00A67FA4" w:rsidP="00A207D6">
      <w:pPr>
        <w:pStyle w:val="Kop8"/>
        <w:spacing w:before="0" w:after="0"/>
        <w:rPr>
          <w:rStyle w:val="MerkChar"/>
          <w:lang w:val="nl-BE"/>
        </w:rPr>
      </w:pPr>
      <w:r w:rsidRPr="00676838">
        <w:rPr>
          <w:rStyle w:val="OptieChar"/>
          <w:lang w:val="nl-BE"/>
        </w:rPr>
        <w:t>#</w:t>
      </w:r>
      <w:r w:rsidRPr="00676838">
        <w:rPr>
          <w:rStyle w:val="MerkChar"/>
          <w:lang w:val="nl-BE"/>
        </w:rPr>
        <w:t>.31.21</w:t>
      </w:r>
      <w:r w:rsidRPr="00676838">
        <w:rPr>
          <w:rStyle w:val="MerkChar"/>
          <w:lang w:val="nl-BE"/>
        </w:rPr>
        <w:tab/>
        <w:t>[</w:t>
      </w:r>
      <w:r w:rsidR="007317DC">
        <w:rPr>
          <w:rStyle w:val="MerkChar"/>
          <w:lang w:val="nl-BE"/>
        </w:rPr>
        <w:t>VELUX COMMERCIAL</w:t>
      </w:r>
      <w:r w:rsidRPr="00676838">
        <w:rPr>
          <w:rStyle w:val="MerkChar"/>
          <w:lang w:val="nl-BE"/>
        </w:rPr>
        <w:t>]</w:t>
      </w:r>
    </w:p>
    <w:p w14:paraId="20BB0C6A" w14:textId="77777777" w:rsidR="00A67FA4" w:rsidRPr="00676838" w:rsidRDefault="00A67FA4" w:rsidP="00A207D6">
      <w:pPr>
        <w:pStyle w:val="83Kenm"/>
        <w:spacing w:before="0" w:after="0"/>
        <w:rPr>
          <w:rStyle w:val="MerkChar"/>
          <w:lang w:val="nl-BE"/>
        </w:rPr>
      </w:pPr>
      <w:r w:rsidRPr="00676838">
        <w:rPr>
          <w:rStyle w:val="MerkChar"/>
          <w:lang w:val="nl-BE"/>
        </w:rPr>
        <w:t>-</w:t>
      </w:r>
      <w:r w:rsidRPr="00676838">
        <w:rPr>
          <w:rStyle w:val="MerkChar"/>
          <w:lang w:val="nl-BE"/>
        </w:rPr>
        <w:tab/>
        <w:t>Leverancier:</w:t>
      </w:r>
      <w:r w:rsidRPr="00676838">
        <w:rPr>
          <w:rStyle w:val="MerkChar"/>
          <w:lang w:val="nl-BE"/>
        </w:rPr>
        <w:tab/>
      </w:r>
      <w:r w:rsidR="007C10E8">
        <w:rPr>
          <w:rStyle w:val="MerkChar"/>
          <w:lang w:val="nl-BE"/>
        </w:rPr>
        <w:t>VELUX COMMERCIAL</w:t>
      </w:r>
    </w:p>
    <w:p w14:paraId="42D7FB20" w14:textId="77777777" w:rsidR="00A207D6" w:rsidRDefault="00A67FA4" w:rsidP="00A207D6">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r>
      <w:r w:rsidR="00525F19">
        <w:rPr>
          <w:rStyle w:val="MerkChar"/>
          <w:lang w:val="nl-BE"/>
        </w:rPr>
        <w:t>Roedensysteem DC</w:t>
      </w:r>
    </w:p>
    <w:p w14:paraId="72C9D270" w14:textId="77777777" w:rsidR="00A67FA4" w:rsidRPr="00A207D6" w:rsidRDefault="00A207D6" w:rsidP="00A207D6">
      <w:pPr>
        <w:pStyle w:val="Kop8"/>
        <w:spacing w:before="0" w:after="0"/>
      </w:pPr>
      <w:r w:rsidRPr="00676838">
        <w:rPr>
          <w:rStyle w:val="OptieChar"/>
          <w:lang w:val="nl-BE"/>
        </w:rPr>
        <w:t>#</w:t>
      </w:r>
      <w:r w:rsidR="00A67FA4" w:rsidRPr="00A207D6">
        <w:t>.31.22.</w:t>
      </w:r>
      <w:r w:rsidR="00A67FA4" w:rsidRPr="00A207D6">
        <w:tab/>
        <w:t>[</w:t>
      </w:r>
      <w:proofErr w:type="spellStart"/>
      <w:r w:rsidR="00A67FA4" w:rsidRPr="00A207D6">
        <w:t>neutraal</w:t>
      </w:r>
      <w:proofErr w:type="spellEnd"/>
      <w:r w:rsidR="00A67FA4" w:rsidRPr="00A207D6">
        <w:t>]</w:t>
      </w:r>
    </w:p>
    <w:p w14:paraId="439B0E65" w14:textId="77777777" w:rsidR="00924682" w:rsidRPr="00676838" w:rsidRDefault="00924682" w:rsidP="00A207D6">
      <w:pPr>
        <w:pStyle w:val="Kop6"/>
        <w:spacing w:before="0" w:after="0"/>
        <w:rPr>
          <w:lang w:val="nl-BE"/>
        </w:rPr>
      </w:pPr>
      <w:r w:rsidRPr="00676838">
        <w:rPr>
          <w:lang w:val="nl-BE"/>
        </w:rPr>
        <w:t>.3</w:t>
      </w:r>
      <w:r>
        <w:rPr>
          <w:lang w:val="nl-BE"/>
        </w:rPr>
        <w:t>1</w:t>
      </w:r>
      <w:r w:rsidRPr="00676838">
        <w:rPr>
          <w:lang w:val="nl-BE"/>
        </w:rPr>
        <w:t>.</w:t>
      </w:r>
      <w:r>
        <w:rPr>
          <w:lang w:val="nl-BE"/>
        </w:rPr>
        <w:t>30</w:t>
      </w:r>
      <w:r w:rsidRPr="00676838">
        <w:rPr>
          <w:lang w:val="nl-BE"/>
        </w:rPr>
        <w:tab/>
      </w:r>
      <w:r>
        <w:rPr>
          <w:lang w:val="nl-BE"/>
        </w:rPr>
        <w:t>K</w:t>
      </w:r>
      <w:r w:rsidRPr="00676838">
        <w:rPr>
          <w:lang w:val="nl-BE"/>
        </w:rPr>
        <w:t>enmerken of eigenschappen v</w:t>
      </w:r>
      <w:r>
        <w:rPr>
          <w:lang w:val="nl-BE"/>
        </w:rPr>
        <w:t>an de samenstellende onderdelen</w:t>
      </w:r>
      <w:r w:rsidRPr="00676838">
        <w:rPr>
          <w:lang w:val="nl-BE"/>
        </w:rPr>
        <w:t>:</w:t>
      </w:r>
    </w:p>
    <w:p w14:paraId="2E840E56" w14:textId="77777777" w:rsidR="00525F19" w:rsidRDefault="00525F19" w:rsidP="00525F19">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roeden en dwarsregels</w:t>
      </w:r>
      <w:r w:rsidRPr="00676838">
        <w:rPr>
          <w:lang w:val="nl-BE"/>
        </w:rPr>
        <w:t>:</w:t>
      </w:r>
    </w:p>
    <w:p w14:paraId="1B26C453" w14:textId="77777777" w:rsidR="00B35177" w:rsidRDefault="00580028" w:rsidP="00525F19">
      <w:pPr>
        <w:pStyle w:val="83Kenm"/>
      </w:pPr>
      <w:r w:rsidRPr="00C642E2">
        <w:rPr>
          <w:noProof/>
        </w:rPr>
        <w:drawing>
          <wp:inline distT="0" distB="0" distL="0" distR="0" wp14:anchorId="1D63E09C" wp14:editId="551D0CD0">
            <wp:extent cx="5758180" cy="2462530"/>
            <wp:effectExtent l="0" t="0" r="0" b="0"/>
            <wp:docPr id="4" name="Afbeelding 1" descr="Afbeelding met Parallel, lijn, diagram,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Parallel, lijn, diagram, ontwerp&#10;&#10;Door AI gegenereerde inhoud is mogelijk onjuis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8180" cy="2462530"/>
                    </a:xfrm>
                    <a:prstGeom prst="rect">
                      <a:avLst/>
                    </a:prstGeom>
                    <a:noFill/>
                    <a:ln>
                      <a:noFill/>
                    </a:ln>
                  </pic:spPr>
                </pic:pic>
              </a:graphicData>
            </a:graphic>
          </wp:inline>
        </w:drawing>
      </w:r>
    </w:p>
    <w:p w14:paraId="394657C7" w14:textId="77777777" w:rsidR="00B35177" w:rsidRDefault="00B35177" w:rsidP="00B35177">
      <w:pPr>
        <w:pStyle w:val="81"/>
      </w:pPr>
      <w:r>
        <w:tab/>
      </w:r>
      <w:r>
        <w:tab/>
        <w:t>Roeden</w:t>
      </w:r>
      <w:r>
        <w:tab/>
      </w:r>
      <w:r>
        <w:tab/>
      </w:r>
      <w:r>
        <w:tab/>
      </w:r>
      <w:r>
        <w:tab/>
      </w:r>
      <w:r>
        <w:tab/>
      </w:r>
      <w:r>
        <w:tab/>
      </w:r>
      <w:r>
        <w:tab/>
        <w:t>Dwarsregels</w:t>
      </w:r>
    </w:p>
    <w:p w14:paraId="5AA24CE6" w14:textId="77777777" w:rsidR="00525F19" w:rsidRDefault="00B35177" w:rsidP="00525F19">
      <w:pPr>
        <w:pStyle w:val="83Kenm"/>
      </w:pPr>
      <w:r w:rsidRPr="00B35177">
        <w:t xml:space="preserve"> </w:t>
      </w:r>
      <w:r w:rsidR="00525F19">
        <w:t>-</w:t>
      </w:r>
      <w:r w:rsidR="00525F19">
        <w:tab/>
        <w:t xml:space="preserve">Aluminiumsoort en -kwaliteit: </w:t>
      </w:r>
      <w:r w:rsidR="00525F19">
        <w:tab/>
        <w:t>6060 T</w:t>
      </w:r>
      <w:proofErr w:type="gramStart"/>
      <w:r w:rsidR="00525F19">
        <w:t>66.(</w:t>
      </w:r>
      <w:proofErr w:type="gramEnd"/>
      <w:r w:rsidR="00525F19">
        <w:t>EN 573-3) (EN AW)</w:t>
      </w:r>
      <w:r w:rsidR="00525F19">
        <w:tab/>
      </w:r>
    </w:p>
    <w:p w14:paraId="1F6D0B11" w14:textId="77777777" w:rsidR="00525F19" w:rsidRDefault="00525F19" w:rsidP="00525F19">
      <w:pPr>
        <w:pStyle w:val="83Kenm"/>
      </w:pPr>
      <w:r>
        <w:t>-</w:t>
      </w:r>
      <w:r>
        <w:tab/>
        <w:t>Isolator profiel</w:t>
      </w:r>
      <w:r>
        <w:tab/>
      </w:r>
      <w:proofErr w:type="gramStart"/>
      <w:r>
        <w:t>ABS isolatoren</w:t>
      </w:r>
      <w:proofErr w:type="gramEnd"/>
      <w:r>
        <w:t>.</w:t>
      </w:r>
    </w:p>
    <w:p w14:paraId="354E5A27" w14:textId="77777777" w:rsidR="00525F19" w:rsidRDefault="00525F19" w:rsidP="00525F19">
      <w:pPr>
        <w:pStyle w:val="83Kenm"/>
      </w:pPr>
      <w:r>
        <w:t>-</w:t>
      </w:r>
      <w:r>
        <w:tab/>
        <w:t>Oppervlaktebehandeling</w:t>
      </w:r>
      <w:r>
        <w:tab/>
      </w:r>
      <w:proofErr w:type="spellStart"/>
      <w:r>
        <w:t>gepoedercoat</w:t>
      </w:r>
      <w:proofErr w:type="spellEnd"/>
      <w:proofErr w:type="gramStart"/>
      <w:r>
        <w:t>.;geanodiseerd</w:t>
      </w:r>
      <w:proofErr w:type="gramEnd"/>
      <w:r>
        <w:t>.;(</w:t>
      </w:r>
      <w:proofErr w:type="gramStart"/>
      <w:r>
        <w:t>onbehandeld).;...</w:t>
      </w:r>
      <w:proofErr w:type="gramEnd"/>
      <w:r>
        <w:t>..</w:t>
      </w:r>
    </w:p>
    <w:p w14:paraId="19E54EE1" w14:textId="77777777" w:rsidR="00525F19" w:rsidRDefault="00525F19" w:rsidP="00525F19">
      <w:pPr>
        <w:pStyle w:val="83Kenm"/>
      </w:pPr>
      <w:r>
        <w:t>-</w:t>
      </w:r>
      <w:r>
        <w:tab/>
        <w:t>Profielhoogte roeden:</w:t>
      </w:r>
      <w:r>
        <w:tab/>
        <w:t>volgens plannen en meetstaat, zijn beschikbaar; 35 mm; 60 mm; 80 mm; 100 mm; 120 mm; 170 mm; 190 mm;</w:t>
      </w:r>
    </w:p>
    <w:p w14:paraId="0D0FD6DF" w14:textId="77777777" w:rsidR="008A19CF" w:rsidRDefault="008A19CF" w:rsidP="008A19CF">
      <w:pPr>
        <w:pStyle w:val="83Kenm"/>
      </w:pPr>
      <w:r>
        <w:t>-</w:t>
      </w:r>
      <w:r>
        <w:tab/>
        <w:t>Profielhoogte dwarsregels:</w:t>
      </w:r>
      <w:r>
        <w:tab/>
        <w:t>volgens plannen en meetstaat, zijn beschikbaar; 12 mm; 25 mm; 35 mm; 60 mm; 80</w:t>
      </w:r>
      <w:r w:rsidRPr="008A19CF">
        <w:t xml:space="preserve"> </w:t>
      </w:r>
      <w:r>
        <w:t>mm; 100 mm; 120 mm; 170 mm; 190 mm;</w:t>
      </w:r>
    </w:p>
    <w:p w14:paraId="33B2E747" w14:textId="77777777" w:rsidR="00525F19" w:rsidRDefault="00525F19" w:rsidP="00525F19">
      <w:pPr>
        <w:pStyle w:val="83Kenm"/>
        <w:spacing w:before="0" w:after="0"/>
      </w:pPr>
      <w:r>
        <w:t>-</w:t>
      </w:r>
      <w:r>
        <w:tab/>
        <w:t>Profielbreedte (mm)</w:t>
      </w:r>
      <w:r>
        <w:tab/>
        <w:t>60 mm</w:t>
      </w:r>
    </w:p>
    <w:p w14:paraId="715F6675" w14:textId="77777777" w:rsidR="00525F19" w:rsidRPr="006D0CAC" w:rsidRDefault="00525F19" w:rsidP="006D0CAC">
      <w:pPr>
        <w:pStyle w:val="83Kenm"/>
      </w:pPr>
      <w:proofErr w:type="gramStart"/>
      <w:r w:rsidRPr="006D0CAC">
        <w:t>.-</w:t>
      </w:r>
      <w:proofErr w:type="gramEnd"/>
      <w:r w:rsidRPr="006D0CAC">
        <w:tab/>
        <w:t xml:space="preserve">Kleur </w:t>
      </w:r>
      <w:proofErr w:type="spellStart"/>
      <w:r w:rsidRPr="006D0CAC">
        <w:t>binnen</w:t>
      </w:r>
      <w:r w:rsidR="008A19CF" w:rsidRPr="006D0CAC">
        <w:t>profielen</w:t>
      </w:r>
      <w:proofErr w:type="spellEnd"/>
      <w:r w:rsidRPr="006D0CAC">
        <w:t xml:space="preserve">: </w:t>
      </w:r>
      <w:r w:rsidRPr="006D0CAC">
        <w:tab/>
        <w:t>RAL …</w:t>
      </w:r>
    </w:p>
    <w:p w14:paraId="73EA8445" w14:textId="77777777" w:rsidR="006D0CAC" w:rsidRPr="006D0CAC" w:rsidRDefault="006D0CAC" w:rsidP="006D0CAC">
      <w:pPr>
        <w:pStyle w:val="83Kenm"/>
      </w:pPr>
      <w:r>
        <w:t>-</w:t>
      </w:r>
      <w:r>
        <w:tab/>
      </w:r>
      <w:r w:rsidRPr="006D0CAC">
        <w:t>Onderlinge verbinding:</w:t>
      </w:r>
      <w:r w:rsidRPr="006D0CAC">
        <w:tab/>
        <w:t>De verbinding tussen de roeden en de dwarsregels wordt gerealiseerd met verbindingselementen die voor een spanningsvrije uitzetting zorgen.</w:t>
      </w:r>
    </w:p>
    <w:p w14:paraId="06E14F52"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2</w:t>
      </w:r>
      <w:r w:rsidRPr="00676838">
        <w:rPr>
          <w:lang w:val="nl-BE"/>
        </w:rPr>
        <w:t>.</w:t>
      </w:r>
      <w:r w:rsidRPr="00676838">
        <w:rPr>
          <w:lang w:val="nl-BE"/>
        </w:rPr>
        <w:tab/>
      </w:r>
      <w:r>
        <w:rPr>
          <w:lang w:val="nl-BE"/>
        </w:rPr>
        <w:t>E</w:t>
      </w:r>
      <w:r w:rsidRPr="00676838">
        <w:rPr>
          <w:lang w:val="nl-BE"/>
        </w:rPr>
        <w:t>igenschappen</w:t>
      </w:r>
      <w:r>
        <w:rPr>
          <w:lang w:val="nl-BE"/>
        </w:rPr>
        <w:t xml:space="preserve"> </w:t>
      </w:r>
      <w:r w:rsidR="008A19CF">
        <w:rPr>
          <w:lang w:val="nl-BE"/>
        </w:rPr>
        <w:t>afdeklijsten en klemlijsten</w:t>
      </w:r>
      <w:r w:rsidRPr="00676838">
        <w:rPr>
          <w:lang w:val="nl-BE"/>
        </w:rPr>
        <w:t>:</w:t>
      </w:r>
    </w:p>
    <w:p w14:paraId="0CACA0D5" w14:textId="77777777" w:rsidR="00525F19" w:rsidRDefault="00924682" w:rsidP="00525F19">
      <w:pPr>
        <w:pStyle w:val="83Kenm"/>
      </w:pPr>
      <w:r>
        <w:t>-</w:t>
      </w:r>
      <w:r>
        <w:tab/>
      </w:r>
      <w:r w:rsidR="00525F19">
        <w:t xml:space="preserve">Aluminiumsoort en -kwaliteit: </w:t>
      </w:r>
      <w:r w:rsidR="00525F19">
        <w:tab/>
        <w:t>6060 T</w:t>
      </w:r>
      <w:proofErr w:type="gramStart"/>
      <w:r w:rsidR="00525F19">
        <w:t>66.(</w:t>
      </w:r>
      <w:proofErr w:type="gramEnd"/>
      <w:r w:rsidR="00525F19">
        <w:t>EN 573-3) (EN AW)</w:t>
      </w:r>
      <w:r w:rsidR="00525F19">
        <w:tab/>
      </w:r>
    </w:p>
    <w:p w14:paraId="55A2CD04" w14:textId="77777777" w:rsidR="00525F19" w:rsidRDefault="00525F19" w:rsidP="00525F19">
      <w:pPr>
        <w:pStyle w:val="83Kenm"/>
      </w:pPr>
      <w:r>
        <w:t>-</w:t>
      </w:r>
      <w:r>
        <w:tab/>
        <w:t>Isolator profiel</w:t>
      </w:r>
      <w:r>
        <w:tab/>
      </w:r>
      <w:proofErr w:type="gramStart"/>
      <w:r>
        <w:t>ABS isolatoren</w:t>
      </w:r>
      <w:proofErr w:type="gramEnd"/>
      <w:r>
        <w:t>.</w:t>
      </w:r>
    </w:p>
    <w:p w14:paraId="619FF0C9" w14:textId="77777777" w:rsidR="00525F19" w:rsidRDefault="00525F19" w:rsidP="00525F19">
      <w:pPr>
        <w:pStyle w:val="83Kenm"/>
      </w:pPr>
      <w:r>
        <w:t>-</w:t>
      </w:r>
      <w:r>
        <w:tab/>
        <w:t>Oppervlaktebehandeling</w:t>
      </w:r>
      <w:r>
        <w:tab/>
      </w:r>
      <w:proofErr w:type="spellStart"/>
      <w:r>
        <w:t>gepoedercoat.</w:t>
      </w:r>
      <w:r w:rsidR="008A19CF">
        <w:t>of</w:t>
      </w:r>
      <w:proofErr w:type="spellEnd"/>
      <w:r w:rsidR="008A19CF">
        <w:t xml:space="preserve"> </w:t>
      </w:r>
      <w:r>
        <w:t>geanodiseerd</w:t>
      </w:r>
      <w:r w:rsidR="008A19CF">
        <w:t xml:space="preserve"> of </w:t>
      </w:r>
      <w:r>
        <w:t>onbehandeld.</w:t>
      </w:r>
    </w:p>
    <w:p w14:paraId="4FE54328" w14:textId="77777777" w:rsidR="00525F19" w:rsidRDefault="00525F19" w:rsidP="00525F19">
      <w:pPr>
        <w:pStyle w:val="83Kenm"/>
      </w:pPr>
      <w:r>
        <w:t>-</w:t>
      </w:r>
      <w:r>
        <w:tab/>
        <w:t>Profielhoogte (mm)</w:t>
      </w:r>
      <w:r>
        <w:tab/>
        <w:t xml:space="preserve">volgens plannen en meetstaat, zijn beschikbaar; </w:t>
      </w:r>
      <w:r w:rsidR="008A19CF">
        <w:t>…</w:t>
      </w:r>
      <w:r>
        <w:t xml:space="preserve"> mm; </w:t>
      </w:r>
    </w:p>
    <w:p w14:paraId="294E4434" w14:textId="77777777" w:rsidR="00525F19" w:rsidRDefault="00525F19" w:rsidP="00525F19">
      <w:pPr>
        <w:pStyle w:val="83Kenm"/>
        <w:spacing w:before="0" w:after="0"/>
      </w:pPr>
      <w:r>
        <w:t>-</w:t>
      </w:r>
      <w:r>
        <w:tab/>
        <w:t>Profielbreedte (mm)</w:t>
      </w:r>
      <w:r>
        <w:tab/>
      </w:r>
      <w:r w:rsidR="008A19CF">
        <w:t>…</w:t>
      </w:r>
      <w:r>
        <w:t xml:space="preserve"> mm</w:t>
      </w:r>
    </w:p>
    <w:p w14:paraId="3A9B3D3B" w14:textId="77777777" w:rsidR="00381E7C" w:rsidRDefault="00525F19" w:rsidP="00525F19">
      <w:pPr>
        <w:pStyle w:val="83Kenm"/>
        <w:spacing w:before="0" w:after="0"/>
        <w:rPr>
          <w:lang w:val="nl-BE"/>
        </w:rPr>
      </w:pPr>
      <w:proofErr w:type="gramStart"/>
      <w:r>
        <w:t>.</w:t>
      </w:r>
      <w:r w:rsidR="00381E7C" w:rsidRPr="00381E7C">
        <w:rPr>
          <w:lang w:val="nl-BE"/>
        </w:rPr>
        <w:t>-</w:t>
      </w:r>
      <w:proofErr w:type="gramEnd"/>
      <w:r w:rsidR="00381E7C" w:rsidRPr="00381E7C">
        <w:rPr>
          <w:lang w:val="nl-BE"/>
        </w:rPr>
        <w:tab/>
      </w:r>
      <w:r w:rsidR="00381E7C">
        <w:rPr>
          <w:lang w:val="nl-BE"/>
        </w:rPr>
        <w:t>K</w:t>
      </w:r>
      <w:r w:rsidR="00381E7C" w:rsidRPr="00381E7C">
        <w:rPr>
          <w:lang w:val="nl-BE"/>
        </w:rPr>
        <w:t>leur</w:t>
      </w:r>
      <w:r w:rsidR="00381E7C">
        <w:rPr>
          <w:lang w:val="nl-BE"/>
        </w:rPr>
        <w:t>:</w:t>
      </w:r>
      <w:r w:rsidR="00381E7C" w:rsidRPr="00381E7C">
        <w:rPr>
          <w:lang w:val="nl-BE"/>
        </w:rPr>
        <w:t xml:space="preserve"> </w:t>
      </w:r>
      <w:r w:rsidR="00381E7C">
        <w:rPr>
          <w:lang w:val="nl-BE"/>
        </w:rPr>
        <w:tab/>
      </w:r>
      <w:r w:rsidR="00381E7C" w:rsidRPr="00381E7C">
        <w:rPr>
          <w:lang w:val="nl-BE"/>
        </w:rPr>
        <w:t xml:space="preserve">RAL </w:t>
      </w:r>
      <w:r>
        <w:rPr>
          <w:lang w:val="nl-BE"/>
        </w:rPr>
        <w:t>…</w:t>
      </w:r>
    </w:p>
    <w:p w14:paraId="7088DF11" w14:textId="77777777" w:rsidR="006B6F51" w:rsidRDefault="006B6F51" w:rsidP="00A207D6">
      <w:pPr>
        <w:pStyle w:val="Kop7"/>
        <w:spacing w:before="0" w:after="0"/>
        <w:rPr>
          <w:lang w:val="nl-BE"/>
        </w:rPr>
      </w:pPr>
    </w:p>
    <w:p w14:paraId="4DE278D3" w14:textId="77777777" w:rsidR="006B6F51" w:rsidRDefault="006B6F51" w:rsidP="006B6F51">
      <w:pPr>
        <w:pStyle w:val="Kop7"/>
        <w:spacing w:before="0" w:after="0"/>
        <w:rPr>
          <w:lang w:val="nl-BE"/>
        </w:rPr>
      </w:pPr>
      <w:r w:rsidRPr="00676838">
        <w:rPr>
          <w:lang w:val="nl-BE"/>
        </w:rPr>
        <w:t>.</w:t>
      </w:r>
      <w:r>
        <w:rPr>
          <w:lang w:val="nl-BE"/>
        </w:rPr>
        <w:t>31</w:t>
      </w:r>
      <w:r w:rsidRPr="00676838">
        <w:rPr>
          <w:lang w:val="nl-BE"/>
        </w:rPr>
        <w:t>.</w:t>
      </w:r>
      <w:r>
        <w:rPr>
          <w:lang w:val="nl-BE"/>
        </w:rPr>
        <w:t>33</w:t>
      </w:r>
      <w:r w:rsidRPr="00676838">
        <w:rPr>
          <w:lang w:val="nl-BE"/>
        </w:rPr>
        <w:t>.</w:t>
      </w:r>
      <w:r w:rsidRPr="00676838">
        <w:rPr>
          <w:lang w:val="nl-BE"/>
        </w:rPr>
        <w:tab/>
      </w:r>
      <w:r>
        <w:rPr>
          <w:lang w:val="nl-BE"/>
        </w:rPr>
        <w:t>E</w:t>
      </w:r>
      <w:r w:rsidRPr="00676838">
        <w:rPr>
          <w:lang w:val="nl-BE"/>
        </w:rPr>
        <w:t>igenschappen</w:t>
      </w:r>
      <w:r>
        <w:rPr>
          <w:lang w:val="nl-BE"/>
        </w:rPr>
        <w:t xml:space="preserve"> elementen voor ventilatie en rookafvoer</w:t>
      </w:r>
      <w:r w:rsidRPr="00676838">
        <w:rPr>
          <w:lang w:val="nl-BE"/>
        </w:rPr>
        <w:t>:</w:t>
      </w:r>
    </w:p>
    <w:p w14:paraId="044214D7" w14:textId="77777777" w:rsidR="007C7457" w:rsidRDefault="007C7457" w:rsidP="007C7457">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t>Ventria …</w:t>
      </w:r>
    </w:p>
    <w:p w14:paraId="76263BF1" w14:textId="77777777" w:rsidR="006B6F51" w:rsidRDefault="006B6F51" w:rsidP="006B6F51">
      <w:pPr>
        <w:pStyle w:val="83Kenm"/>
      </w:pPr>
      <w:r>
        <w:t>-</w:t>
      </w:r>
      <w:r>
        <w:tab/>
        <w:t xml:space="preserve">Aluminiumsoort en -kwaliteit: </w:t>
      </w:r>
      <w:r>
        <w:tab/>
        <w:t>6060 T</w:t>
      </w:r>
      <w:proofErr w:type="gramStart"/>
      <w:r>
        <w:t>66.(</w:t>
      </w:r>
      <w:proofErr w:type="gramEnd"/>
      <w:r>
        <w:t>EN 573-3) (EN AW)</w:t>
      </w:r>
      <w:r>
        <w:tab/>
      </w:r>
    </w:p>
    <w:p w14:paraId="33D68377" w14:textId="77777777" w:rsidR="006B6F51" w:rsidRDefault="006B6F51" w:rsidP="006B6F51">
      <w:pPr>
        <w:pStyle w:val="83Kenm"/>
      </w:pPr>
      <w:r>
        <w:t>-</w:t>
      </w:r>
      <w:r>
        <w:tab/>
        <w:t>Isolator profiel</w:t>
      </w:r>
      <w:r>
        <w:tab/>
      </w:r>
      <w:proofErr w:type="gramStart"/>
      <w:r>
        <w:t>ABS isolatoren</w:t>
      </w:r>
      <w:proofErr w:type="gramEnd"/>
      <w:r>
        <w:t>.</w:t>
      </w:r>
    </w:p>
    <w:p w14:paraId="477E29E5" w14:textId="77777777" w:rsidR="006B6F51" w:rsidRDefault="006B6F51" w:rsidP="006B6F51">
      <w:pPr>
        <w:pStyle w:val="83Kenm"/>
      </w:pPr>
      <w:r>
        <w:t>-</w:t>
      </w:r>
      <w:r>
        <w:tab/>
        <w:t>Oppervlaktebehandeling</w:t>
      </w:r>
      <w:r>
        <w:tab/>
      </w:r>
      <w:proofErr w:type="spellStart"/>
      <w:r>
        <w:t>gepoedercoat</w:t>
      </w:r>
      <w:proofErr w:type="spellEnd"/>
      <w:proofErr w:type="gramStart"/>
      <w:r>
        <w:t>.;geanodiseerd</w:t>
      </w:r>
      <w:proofErr w:type="gramEnd"/>
      <w:r>
        <w:t>.;(</w:t>
      </w:r>
      <w:proofErr w:type="gramStart"/>
      <w:r>
        <w:t>onbehandeld).;...</w:t>
      </w:r>
      <w:proofErr w:type="gramEnd"/>
      <w:r>
        <w:t>..</w:t>
      </w:r>
    </w:p>
    <w:p w14:paraId="4E1A22D6" w14:textId="77777777" w:rsidR="006B6F51" w:rsidRDefault="006B6F51" w:rsidP="006B6F51">
      <w:pPr>
        <w:pStyle w:val="83Kenm"/>
      </w:pPr>
      <w:r>
        <w:t>-</w:t>
      </w:r>
      <w:r>
        <w:tab/>
        <w:t>Afmetingen:</w:t>
      </w:r>
      <w:r>
        <w:tab/>
        <w:t>volgens plannen en meetstaat.</w:t>
      </w:r>
    </w:p>
    <w:p w14:paraId="5BB7541E" w14:textId="77777777" w:rsidR="006B6F51" w:rsidRDefault="006B6F51" w:rsidP="006B6F51">
      <w:pPr>
        <w:pStyle w:val="83Kenm"/>
      </w:pPr>
      <w:r>
        <w:t>-</w:t>
      </w:r>
      <w:r>
        <w:tab/>
        <w:t>Bediening:</w:t>
      </w:r>
      <w:r>
        <w:tab/>
        <w:t>elektrisch of pneumatisch, volgens plannen en meetstaat.</w:t>
      </w:r>
    </w:p>
    <w:p w14:paraId="2322DDB7" w14:textId="77777777" w:rsidR="00380F74" w:rsidRDefault="007C7457" w:rsidP="006B6F51">
      <w:pPr>
        <w:pStyle w:val="83Kenm"/>
      </w:pPr>
      <w:r>
        <w:lastRenderedPageBreak/>
        <w:tab/>
      </w:r>
      <w:r>
        <w:tab/>
      </w:r>
      <w:r w:rsidRPr="007C7457">
        <w:t xml:space="preserve">De ventilatieramen kunnen worden bediend via een spindelaandrijving, tandheugel met rondselaandrijving, kettingaandrijving of pneumatische aandrijving. </w:t>
      </w:r>
    </w:p>
    <w:p w14:paraId="0BA06EA7" w14:textId="77777777" w:rsidR="007C7457" w:rsidRDefault="00380F74" w:rsidP="006B6F51">
      <w:pPr>
        <w:pStyle w:val="83Kenm"/>
      </w:pPr>
      <w:r>
        <w:tab/>
      </w:r>
      <w:r>
        <w:tab/>
      </w:r>
      <w:r w:rsidR="007C7457" w:rsidRPr="007C7457">
        <w:t xml:space="preserve">De ventilatieramen </w:t>
      </w:r>
      <w:r>
        <w:t xml:space="preserve">kunnen </w:t>
      </w:r>
      <w:r w:rsidR="007C7457" w:rsidRPr="007C7457">
        <w:t>worden aangestuurd door het gebouwbeheersysteem.</w:t>
      </w:r>
    </w:p>
    <w:p w14:paraId="24C1C6D9"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6B6F51">
        <w:rPr>
          <w:lang w:val="nl-BE"/>
        </w:rPr>
        <w:t>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38F645EE" w14:textId="77777777" w:rsidR="00924682" w:rsidRDefault="00924682" w:rsidP="00A207D6">
      <w:pPr>
        <w:pStyle w:val="80"/>
        <w:spacing w:before="0" w:after="0"/>
      </w:pPr>
      <w:r>
        <w:t>Beglazing in overeenstemming met NBN S23-002:2006 en NBN S23 002/A1:2010, die beschikt over een goedkeuring voor gelaagd glas en over een BENOR-kwaliteitsmerk of gelijkwaardig.Voor de binnenzijde is glas type 1B1 vereist (NBN S23-002</w:t>
      </w:r>
      <w:r w:rsidR="007B7854">
        <w:t>,</w:t>
      </w:r>
      <w:r>
        <w:t xml:space="preserve"> TV 176</w:t>
      </w:r>
      <w:r w:rsidR="007B7854">
        <w:t xml:space="preserve"> en TV 214</w:t>
      </w:r>
      <w:r>
        <w:t>)</w:t>
      </w:r>
      <w:r w:rsidR="005A7215">
        <w:t>.</w:t>
      </w:r>
      <w:r w:rsidR="00380F74">
        <w:t xml:space="preserve"> De beglazing stemt overeen met deze voorzien in de EPG-berekening.</w:t>
      </w:r>
    </w:p>
    <w:p w14:paraId="5AE57FCB" w14:textId="77777777" w:rsidR="00837342" w:rsidRDefault="00924682" w:rsidP="00A207D6">
      <w:pPr>
        <w:pStyle w:val="83Kenm"/>
        <w:spacing w:before="0" w:after="0"/>
      </w:pPr>
      <w:r>
        <w:rPr>
          <w:lang w:val="nl-BE"/>
        </w:rPr>
        <w:t>-</w:t>
      </w:r>
      <w:r>
        <w:rPr>
          <w:lang w:val="nl-BE"/>
        </w:rPr>
        <w:tab/>
        <w:t xml:space="preserve">Type: </w:t>
      </w:r>
      <w:r>
        <w:rPr>
          <w:lang w:val="nl-BE"/>
        </w:rPr>
        <w:tab/>
      </w:r>
      <w:r w:rsidR="00380F74">
        <w:t>…</w:t>
      </w:r>
    </w:p>
    <w:p w14:paraId="316481C3" w14:textId="77777777" w:rsidR="00837342" w:rsidRDefault="00837342" w:rsidP="00A207D6">
      <w:pPr>
        <w:pStyle w:val="83Kenm"/>
        <w:spacing w:before="0" w:after="0"/>
      </w:pPr>
      <w:r>
        <w:t>-</w:t>
      </w:r>
      <w:r>
        <w:tab/>
        <w:t>Opbouw</w:t>
      </w:r>
      <w:r>
        <w:tab/>
        <w:t>• buitenruit</w:t>
      </w:r>
      <w:r w:rsidR="00380F74">
        <w:t xml:space="preserve"> …</w:t>
      </w:r>
    </w:p>
    <w:p w14:paraId="77D2E8B5" w14:textId="77777777" w:rsidR="00837342" w:rsidRDefault="00837342" w:rsidP="00A207D6">
      <w:pPr>
        <w:pStyle w:val="83Kenm"/>
        <w:spacing w:before="0" w:after="0"/>
      </w:pPr>
      <w:r>
        <w:tab/>
      </w:r>
      <w:r>
        <w:tab/>
        <w:t>• spouw</w:t>
      </w:r>
      <w:r w:rsidR="00380F74">
        <w:t xml:space="preserve"> …</w:t>
      </w:r>
    </w:p>
    <w:p w14:paraId="713663E8" w14:textId="77777777" w:rsidR="00837342" w:rsidRDefault="00837342" w:rsidP="00A207D6">
      <w:pPr>
        <w:pStyle w:val="83Kenm"/>
        <w:spacing w:before="0" w:after="0"/>
      </w:pPr>
      <w:r>
        <w:tab/>
      </w:r>
      <w:r>
        <w:tab/>
        <w:t xml:space="preserve">• </w:t>
      </w:r>
      <w:proofErr w:type="spellStart"/>
      <w:r w:rsidR="00380F74">
        <w:t>binnenruit</w:t>
      </w:r>
      <w:proofErr w:type="spellEnd"/>
    </w:p>
    <w:p w14:paraId="4EA3BABC" w14:textId="77777777" w:rsidR="00837342" w:rsidRDefault="00837342" w:rsidP="00A207D6">
      <w:pPr>
        <w:pStyle w:val="83Kenm"/>
        <w:spacing w:before="0" w:after="0"/>
      </w:pPr>
      <w:r>
        <w:t>-</w:t>
      </w:r>
      <w:r>
        <w:tab/>
      </w:r>
      <w:proofErr w:type="spellStart"/>
      <w:r>
        <w:t>Ug</w:t>
      </w:r>
      <w:proofErr w:type="spellEnd"/>
      <w:r>
        <w:t xml:space="preserve">-waarde: </w:t>
      </w:r>
      <w:r>
        <w:tab/>
      </w:r>
      <w:r w:rsidR="00380F74">
        <w:t>…</w:t>
      </w:r>
      <w:r>
        <w:t>W/m²K (volgens EN 673)</w:t>
      </w:r>
    </w:p>
    <w:p w14:paraId="7A3F9715" w14:textId="77777777" w:rsidR="00837342" w:rsidRDefault="00837342" w:rsidP="00A207D6">
      <w:pPr>
        <w:pStyle w:val="83Kenm"/>
        <w:spacing w:before="0" w:after="0"/>
      </w:pPr>
      <w:r>
        <w:t>-</w:t>
      </w:r>
      <w:r>
        <w:tab/>
      </w:r>
      <w:proofErr w:type="spellStart"/>
      <w:r>
        <w:t>Psi</w:t>
      </w:r>
      <w:proofErr w:type="spellEnd"/>
      <w:r>
        <w:t xml:space="preserve">-waarde: </w:t>
      </w:r>
      <w:r>
        <w:tab/>
      </w:r>
      <w:r w:rsidR="00380F74">
        <w:t>…</w:t>
      </w:r>
      <w:r>
        <w:t xml:space="preserve"> W/</w:t>
      </w:r>
      <w:proofErr w:type="spellStart"/>
      <w:r>
        <w:t>mK</w:t>
      </w:r>
      <w:proofErr w:type="spellEnd"/>
    </w:p>
    <w:p w14:paraId="74940A32" w14:textId="77777777" w:rsidR="00837342" w:rsidRDefault="00837342" w:rsidP="00A207D6">
      <w:pPr>
        <w:pStyle w:val="83Kenm"/>
        <w:spacing w:before="0" w:after="0"/>
      </w:pPr>
      <w:r>
        <w:t>-</w:t>
      </w:r>
      <w:r>
        <w:tab/>
        <w:t xml:space="preserve">Zontoetredingsfactor ‘g’ (ZTA): </w:t>
      </w:r>
      <w:r>
        <w:tab/>
      </w:r>
      <w:r w:rsidR="00380F74">
        <w:t>…</w:t>
      </w:r>
      <w:r w:rsidR="00A207D6">
        <w:t xml:space="preserve"> </w:t>
      </w:r>
      <w:r>
        <w:t>% (volgens EN 410)</w:t>
      </w:r>
    </w:p>
    <w:p w14:paraId="6E580CE2" w14:textId="77777777" w:rsidR="00837342" w:rsidRDefault="00837342" w:rsidP="00A207D6">
      <w:pPr>
        <w:pStyle w:val="83Kenm"/>
        <w:spacing w:before="0" w:after="0"/>
      </w:pPr>
      <w:r>
        <w:t>-</w:t>
      </w:r>
      <w:r>
        <w:tab/>
        <w:t xml:space="preserve">Lichtdoorlatendheid ‘Tv’ (LTA): </w:t>
      </w:r>
      <w:r>
        <w:tab/>
      </w:r>
      <w:r w:rsidR="00380F74">
        <w:t>…</w:t>
      </w:r>
      <w:r w:rsidR="00A207D6">
        <w:t xml:space="preserve"> </w:t>
      </w:r>
      <w:r>
        <w:t>% (volgens EN 410)</w:t>
      </w:r>
    </w:p>
    <w:p w14:paraId="42F32985" w14:textId="77777777" w:rsidR="00837342" w:rsidRDefault="00837342" w:rsidP="00A207D6">
      <w:pPr>
        <w:pStyle w:val="83Kenm"/>
        <w:spacing w:before="0" w:after="0"/>
      </w:pPr>
      <w:r>
        <w:t>-</w:t>
      </w:r>
      <w:r>
        <w:tab/>
        <w:t xml:space="preserve">Kleurindex “CRI” ‘Ra’: </w:t>
      </w:r>
      <w:r>
        <w:tab/>
      </w:r>
      <w:r w:rsidR="00380F74">
        <w:t>…</w:t>
      </w:r>
      <w:r>
        <w:t xml:space="preserve"> %</w:t>
      </w:r>
    </w:p>
    <w:p w14:paraId="058CB10E" w14:textId="77777777" w:rsidR="00837342" w:rsidRDefault="00837342" w:rsidP="00A207D6">
      <w:pPr>
        <w:pStyle w:val="83Kenm"/>
        <w:spacing w:before="0" w:after="0"/>
      </w:pPr>
      <w:r>
        <w:t>-</w:t>
      </w:r>
      <w:r>
        <w:tab/>
        <w:t>UV-doorlatendheid ‘</w:t>
      </w:r>
      <w:proofErr w:type="spellStart"/>
      <w:r>
        <w:t>Tuv</w:t>
      </w:r>
      <w:proofErr w:type="spellEnd"/>
      <w:r>
        <w:t xml:space="preserve">’: </w:t>
      </w:r>
      <w:r>
        <w:tab/>
      </w:r>
      <w:r w:rsidR="00380F74">
        <w:t>…</w:t>
      </w:r>
      <w:r w:rsidR="00A207D6">
        <w:t xml:space="preserve"> </w:t>
      </w:r>
      <w:r>
        <w:t>%</w:t>
      </w:r>
    </w:p>
    <w:p w14:paraId="0171227B" w14:textId="77777777" w:rsidR="00837342" w:rsidRDefault="00837342" w:rsidP="00A207D6">
      <w:pPr>
        <w:pStyle w:val="83Kenm"/>
        <w:spacing w:before="0" w:after="0"/>
      </w:pPr>
      <w:r>
        <w:t>-</w:t>
      </w:r>
      <w:r>
        <w:tab/>
        <w:t>Impactweerstand (buitenste/binnenste glas): 1C1/1B1, geattesteerd volgens NBN-S23-002</w:t>
      </w:r>
    </w:p>
    <w:p w14:paraId="6C448B98" w14:textId="77777777" w:rsidR="00380F74" w:rsidRDefault="00380F74" w:rsidP="006D0CAC">
      <w:pPr>
        <w:pStyle w:val="80"/>
      </w:pPr>
    </w:p>
    <w:p w14:paraId="1CAC27EE" w14:textId="77777777" w:rsidR="006D0CAC" w:rsidRPr="006D0CAC" w:rsidRDefault="006D0CAC" w:rsidP="006D0CAC">
      <w:pPr>
        <w:pStyle w:val="80"/>
      </w:pPr>
      <w:r w:rsidRPr="006D0CAC">
        <w:t>Doorlopende isolatiestrips van XPS schuim worden tussen de beglazingseenheden geplaatst en zorgen samen met de EPDM afdichtingen voor een geavanceerd thermisch onderbroken systeem.</w:t>
      </w:r>
    </w:p>
    <w:p w14:paraId="13848F15"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5F71E641" w14:textId="77777777" w:rsidR="005A7215" w:rsidRDefault="00924682" w:rsidP="00A207D6">
      <w:pPr>
        <w:pStyle w:val="83Kenm"/>
        <w:spacing w:before="0" w:after="0"/>
      </w:pPr>
      <w:r>
        <w:rPr>
          <w:lang w:val="nl-BE"/>
        </w:rPr>
        <w:t>-</w:t>
      </w:r>
      <w:r>
        <w:rPr>
          <w:lang w:val="nl-BE"/>
        </w:rPr>
        <w:tab/>
        <w:t xml:space="preserve">Materiaal: </w:t>
      </w:r>
      <w:r>
        <w:rPr>
          <w:lang w:val="nl-BE"/>
        </w:rPr>
        <w:tab/>
      </w:r>
      <w:r>
        <w:t>EPDM, voorgevormd</w:t>
      </w:r>
      <w:r w:rsidR="005A7215">
        <w:t xml:space="preserve"> (volgens NBN EN 12365:2003). De voegen moeten eenvoudig te vervangen zijn.</w:t>
      </w:r>
    </w:p>
    <w:p w14:paraId="2F9B2C59" w14:textId="77777777" w:rsidR="005A6A2D" w:rsidRDefault="005A6A2D"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6</w:t>
      </w:r>
      <w:r w:rsidRPr="00676838">
        <w:rPr>
          <w:lang w:val="nl-BE"/>
        </w:rPr>
        <w:t>.</w:t>
      </w:r>
      <w:r w:rsidRPr="00676838">
        <w:rPr>
          <w:lang w:val="nl-BE"/>
        </w:rPr>
        <w:tab/>
      </w:r>
      <w:r>
        <w:rPr>
          <w:lang w:val="nl-BE"/>
        </w:rPr>
        <w:t>E</w:t>
      </w:r>
      <w:r w:rsidRPr="00676838">
        <w:rPr>
          <w:lang w:val="nl-BE"/>
        </w:rPr>
        <w:t>igenschappen</w:t>
      </w:r>
      <w:r>
        <w:rPr>
          <w:lang w:val="nl-BE"/>
        </w:rPr>
        <w:t xml:space="preserve"> hang- en sluitwerk</w:t>
      </w:r>
      <w:r w:rsidR="005A7215">
        <w:rPr>
          <w:lang w:val="nl-BE"/>
        </w:rPr>
        <w:t xml:space="preserve"> (openende modules)</w:t>
      </w:r>
      <w:r w:rsidRPr="00676838">
        <w:rPr>
          <w:lang w:val="nl-BE"/>
        </w:rPr>
        <w:t>:</w:t>
      </w:r>
    </w:p>
    <w:p w14:paraId="6F0118E9" w14:textId="77777777" w:rsidR="005A7215" w:rsidRDefault="005A6A2D" w:rsidP="008A19CF">
      <w:pPr>
        <w:pStyle w:val="83Kenm"/>
        <w:spacing w:before="0" w:after="0"/>
      </w:pPr>
      <w:r>
        <w:t>-</w:t>
      </w:r>
      <w:r>
        <w:tab/>
      </w:r>
      <w:r w:rsidR="008A19CF">
        <w:t>…</w:t>
      </w:r>
    </w:p>
    <w:p w14:paraId="1825A6E5" w14:textId="77777777" w:rsidR="00381E7C" w:rsidRDefault="00381E7C" w:rsidP="007C7457">
      <w:pPr>
        <w:pStyle w:val="Kop7"/>
        <w:tabs>
          <w:tab w:val="clear" w:pos="7371"/>
          <w:tab w:val="clear" w:pos="7938"/>
          <w:tab w:val="left" w:pos="5204"/>
        </w:tabs>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7</w:t>
      </w:r>
      <w:r w:rsidRPr="00676838">
        <w:rPr>
          <w:lang w:val="nl-BE"/>
        </w:rPr>
        <w:t>.</w:t>
      </w:r>
      <w:r w:rsidRPr="00676838">
        <w:rPr>
          <w:lang w:val="nl-BE"/>
        </w:rPr>
        <w:tab/>
      </w:r>
      <w:r>
        <w:rPr>
          <w:lang w:val="nl-BE"/>
        </w:rPr>
        <w:t>E</w:t>
      </w:r>
      <w:r w:rsidRPr="00676838">
        <w:rPr>
          <w:lang w:val="nl-BE"/>
        </w:rPr>
        <w:t>igenschappen</w:t>
      </w:r>
      <w:r>
        <w:rPr>
          <w:lang w:val="nl-BE"/>
        </w:rPr>
        <w:t xml:space="preserve"> bevestigingsmiddelen:</w:t>
      </w:r>
      <w:r w:rsidR="007C7457">
        <w:rPr>
          <w:lang w:val="nl-BE"/>
        </w:rPr>
        <w:tab/>
      </w:r>
    </w:p>
    <w:p w14:paraId="77806998" w14:textId="77777777" w:rsidR="00381E7C" w:rsidRDefault="00381E7C" w:rsidP="00A207D6">
      <w:pPr>
        <w:pStyle w:val="83Kenm"/>
        <w:spacing w:before="0" w:after="0"/>
        <w:rPr>
          <w:rStyle w:val="s9"/>
          <w:sz w:val="18"/>
          <w:szCs w:val="18"/>
        </w:rPr>
      </w:pPr>
      <w:r>
        <w:t>-</w:t>
      </w:r>
      <w:r>
        <w:tab/>
      </w:r>
      <w:r w:rsidR="008A19CF">
        <w:t>Materiaal:</w:t>
      </w:r>
      <w:r w:rsidR="007C7457">
        <w:tab/>
      </w:r>
      <w:r w:rsidR="008A19CF">
        <w:t>alle bevestigingen</w:t>
      </w:r>
      <w:r w:rsidR="007C7457">
        <w:t xml:space="preserve"> zijn</w:t>
      </w:r>
      <w:r w:rsidR="008A19CF">
        <w:t xml:space="preserve"> in roestvast</w:t>
      </w:r>
      <w:r w:rsidRPr="008D24B4">
        <w:t xml:space="preserve"> staal</w:t>
      </w:r>
      <w:r w:rsidRPr="008D24B4">
        <w:rPr>
          <w:rStyle w:val="s9"/>
          <w:sz w:val="18"/>
          <w:szCs w:val="18"/>
        </w:rPr>
        <w:t>.</w:t>
      </w:r>
    </w:p>
    <w:p w14:paraId="145FD439"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8</w:t>
      </w:r>
      <w:r w:rsidRPr="00676838">
        <w:rPr>
          <w:lang w:val="nl-BE"/>
        </w:rPr>
        <w:t>.</w:t>
      </w:r>
      <w:r w:rsidRPr="00676838">
        <w:rPr>
          <w:lang w:val="nl-BE"/>
        </w:rPr>
        <w:tab/>
      </w:r>
      <w:r>
        <w:rPr>
          <w:lang w:val="nl-BE"/>
        </w:rPr>
        <w:t>E</w:t>
      </w:r>
      <w:r w:rsidRPr="00676838">
        <w:rPr>
          <w:lang w:val="nl-BE"/>
        </w:rPr>
        <w:t>igenschappen</w:t>
      </w:r>
      <w:r>
        <w:rPr>
          <w:lang w:val="nl-BE"/>
        </w:rPr>
        <w:t xml:space="preserve"> motorisatie opengaande modules:</w:t>
      </w:r>
    </w:p>
    <w:p w14:paraId="3B5D46AE" w14:textId="77777777" w:rsidR="00F5621A" w:rsidRPr="00F5621A" w:rsidRDefault="00A86022" w:rsidP="008A19CF">
      <w:pPr>
        <w:pStyle w:val="83Kenm"/>
        <w:spacing w:before="0" w:after="0"/>
      </w:pPr>
      <w:r>
        <w:t>-</w:t>
      </w:r>
      <w:r>
        <w:tab/>
        <w:t>Algemene kenmerken:</w:t>
      </w:r>
      <w:r>
        <w:tab/>
      </w:r>
      <w:r w:rsidR="008A19CF">
        <w:t>…</w:t>
      </w:r>
    </w:p>
    <w:p w14:paraId="046D4EFE" w14:textId="77777777"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380F74">
        <w:rPr>
          <w:lang w:val="nl-BE"/>
        </w:rPr>
        <w:t>9</w:t>
      </w:r>
      <w:r w:rsidRPr="00676838">
        <w:rPr>
          <w:lang w:val="nl-BE"/>
        </w:rPr>
        <w:t>.</w:t>
      </w:r>
      <w:r w:rsidRPr="00676838">
        <w:rPr>
          <w:lang w:val="nl-BE"/>
        </w:rPr>
        <w:tab/>
      </w:r>
      <w:r>
        <w:rPr>
          <w:lang w:val="nl-BE"/>
        </w:rPr>
        <w:t>E</w:t>
      </w:r>
      <w:r w:rsidRPr="00676838">
        <w:rPr>
          <w:lang w:val="nl-BE"/>
        </w:rPr>
        <w:t>igenschappen</w:t>
      </w:r>
      <w:r>
        <w:rPr>
          <w:lang w:val="nl-BE"/>
        </w:rPr>
        <w:t xml:space="preserve"> zonwering:</w:t>
      </w:r>
    </w:p>
    <w:p w14:paraId="707C0837" w14:textId="77777777" w:rsidR="00F5621A" w:rsidRDefault="008A19CF" w:rsidP="00A207D6">
      <w:pPr>
        <w:pStyle w:val="80"/>
        <w:spacing w:before="0" w:after="0"/>
      </w:pPr>
      <w:r>
        <w:t>…</w:t>
      </w:r>
    </w:p>
    <w:p w14:paraId="61540AAF" w14:textId="77777777" w:rsidR="007317DC" w:rsidRPr="00676838" w:rsidRDefault="007317DC" w:rsidP="00A207D6">
      <w:pPr>
        <w:pStyle w:val="Kop7"/>
        <w:spacing w:before="0" w:after="0"/>
        <w:rPr>
          <w:lang w:val="nl-BE"/>
        </w:rPr>
      </w:pPr>
      <w:r w:rsidRPr="00676838">
        <w:rPr>
          <w:lang w:val="nl-BE"/>
        </w:rPr>
        <w:t>.31.40.</w:t>
      </w:r>
      <w:r w:rsidRPr="00676838">
        <w:rPr>
          <w:lang w:val="nl-BE"/>
        </w:rPr>
        <w:tab/>
        <w:t>Beschrijvende kenmerken:</w:t>
      </w:r>
    </w:p>
    <w:p w14:paraId="702ABA35" w14:textId="77777777" w:rsidR="00A67FA4" w:rsidRPr="00676838" w:rsidRDefault="00A67FA4" w:rsidP="00A207D6">
      <w:pPr>
        <w:pStyle w:val="Kop7"/>
        <w:spacing w:before="0" w:after="0"/>
        <w:rPr>
          <w:lang w:val="nl-BE"/>
        </w:rPr>
      </w:pPr>
      <w:r w:rsidRPr="00676838">
        <w:rPr>
          <w:lang w:val="nl-BE"/>
        </w:rPr>
        <w:t>.31.50.</w:t>
      </w:r>
      <w:r w:rsidRPr="00676838">
        <w:rPr>
          <w:lang w:val="nl-BE"/>
        </w:rPr>
        <w:tab/>
        <w:t>Prestatiekenmerken:</w:t>
      </w:r>
    </w:p>
    <w:p w14:paraId="32366CE7" w14:textId="77777777" w:rsidR="00B27167" w:rsidRPr="00B27167" w:rsidRDefault="00A67FA4" w:rsidP="00A207D6">
      <w:pPr>
        <w:pStyle w:val="Kop8"/>
        <w:spacing w:before="0" w:after="0"/>
        <w:rPr>
          <w:lang w:val="nl-BE"/>
        </w:rPr>
      </w:pPr>
      <w:bookmarkStart w:id="12" w:name="OLE_LINK10"/>
      <w:r w:rsidRPr="00676838">
        <w:rPr>
          <w:lang w:val="nl-BE"/>
        </w:rPr>
        <w:t>.31.51.</w:t>
      </w:r>
      <w:r w:rsidRPr="00676838">
        <w:rPr>
          <w:lang w:val="nl-BE"/>
        </w:rPr>
        <w:tab/>
        <w:t>ER1 Mechanische weerstand en stabiliteit:</w:t>
      </w:r>
    </w:p>
    <w:bookmarkEnd w:id="12"/>
    <w:p w14:paraId="6CFCB81A" w14:textId="77777777" w:rsidR="00B27167" w:rsidRPr="00380F74" w:rsidRDefault="00B27167" w:rsidP="00A207D6">
      <w:pPr>
        <w:pStyle w:val="83Kenm"/>
        <w:spacing w:before="0" w:after="0"/>
        <w:rPr>
          <w:lang w:val="nl-BE"/>
        </w:rPr>
      </w:pPr>
      <w:r w:rsidRPr="00380F74">
        <w:rPr>
          <w:lang w:val="nl-BE"/>
        </w:rPr>
        <w:t>-</w:t>
      </w:r>
      <w:r w:rsidRPr="00380F74">
        <w:rPr>
          <w:lang w:val="nl-BE"/>
        </w:rPr>
        <w:tab/>
        <w:t>Doorvalveilig:</w:t>
      </w:r>
      <w:r w:rsidRPr="00380F74">
        <w:rPr>
          <w:lang w:val="nl-BE"/>
        </w:rPr>
        <w:tab/>
      </w:r>
      <w:r w:rsidR="00380F74" w:rsidRPr="00380F74">
        <w:rPr>
          <w:lang w:val="nl-BE"/>
        </w:rPr>
        <w:t>1B1 volgens NBN 52-002</w:t>
      </w:r>
    </w:p>
    <w:p w14:paraId="362FA3A6" w14:textId="77777777" w:rsidR="00380F74" w:rsidRPr="006D0CAC" w:rsidRDefault="00380F74" w:rsidP="00380F74">
      <w:pPr>
        <w:pStyle w:val="83Kenm"/>
        <w:rPr>
          <w:lang w:val="nl-BE"/>
        </w:rPr>
      </w:pPr>
      <w:r>
        <w:rPr>
          <w:lang w:val="nl-BE"/>
        </w:rPr>
        <w:t>-</w:t>
      </w:r>
      <w:r>
        <w:rPr>
          <w:lang w:val="nl-BE"/>
        </w:rPr>
        <w:tab/>
        <w:t>W</w:t>
      </w:r>
      <w:r w:rsidRPr="006D0CAC">
        <w:rPr>
          <w:lang w:val="nl-BE"/>
        </w:rPr>
        <w:t>eerstand tegen windbelasting</w:t>
      </w:r>
      <w:r>
        <w:rPr>
          <w:lang w:val="nl-BE"/>
        </w:rPr>
        <w:t>:</w:t>
      </w:r>
      <w:r>
        <w:rPr>
          <w:lang w:val="nl-BE"/>
        </w:rPr>
        <w:tab/>
        <w:t>in overeenstemming met Eurocode 1991-1-3.</w:t>
      </w:r>
    </w:p>
    <w:p w14:paraId="5CA5E7DA" w14:textId="77777777" w:rsidR="006D0CAC" w:rsidRPr="006D0CAC" w:rsidRDefault="006D0CAC" w:rsidP="006D0CAC">
      <w:pPr>
        <w:pStyle w:val="83Kenm"/>
        <w:rPr>
          <w:lang w:val="nl-BE"/>
        </w:rPr>
      </w:pPr>
      <w:r>
        <w:rPr>
          <w:lang w:val="nl-BE"/>
        </w:rPr>
        <w:t>-</w:t>
      </w:r>
      <w:r>
        <w:rPr>
          <w:lang w:val="nl-BE"/>
        </w:rPr>
        <w:tab/>
        <w:t>W</w:t>
      </w:r>
      <w:r w:rsidRPr="006D0CAC">
        <w:rPr>
          <w:lang w:val="nl-BE"/>
        </w:rPr>
        <w:t xml:space="preserve">eerstand tegen </w:t>
      </w:r>
      <w:r w:rsidR="00380F74">
        <w:rPr>
          <w:lang w:val="nl-BE"/>
        </w:rPr>
        <w:t>sneeuw</w:t>
      </w:r>
      <w:r w:rsidRPr="006D0CAC">
        <w:rPr>
          <w:lang w:val="nl-BE"/>
        </w:rPr>
        <w:t>belasting</w:t>
      </w:r>
      <w:r>
        <w:rPr>
          <w:lang w:val="nl-BE"/>
        </w:rPr>
        <w:t>:</w:t>
      </w:r>
      <w:r>
        <w:rPr>
          <w:lang w:val="nl-BE"/>
        </w:rPr>
        <w:tab/>
      </w:r>
      <w:r w:rsidR="00380F74">
        <w:rPr>
          <w:lang w:val="nl-BE"/>
        </w:rPr>
        <w:t>in overeenstemming met Eurocode 1991-1-4.</w:t>
      </w:r>
    </w:p>
    <w:p w14:paraId="63BC7A26" w14:textId="77777777" w:rsidR="00BB260E" w:rsidRPr="00A870BA" w:rsidRDefault="00BB260E" w:rsidP="00BB260E">
      <w:pPr>
        <w:pStyle w:val="Kop8"/>
        <w:rPr>
          <w:lang w:val="nl-BE"/>
        </w:rPr>
      </w:pPr>
      <w:r w:rsidRPr="00A870BA">
        <w:rPr>
          <w:lang w:val="nl-BE"/>
        </w:rPr>
        <w:t>.3</w:t>
      </w:r>
      <w:r>
        <w:rPr>
          <w:lang w:val="nl-BE"/>
        </w:rPr>
        <w:t>1</w:t>
      </w:r>
      <w:r w:rsidRPr="00A870BA">
        <w:rPr>
          <w:lang w:val="nl-BE"/>
        </w:rPr>
        <w:t>.52.</w:t>
      </w:r>
      <w:r w:rsidRPr="00A870BA">
        <w:rPr>
          <w:lang w:val="nl-BE"/>
        </w:rPr>
        <w:tab/>
        <w:t>ER2 Brandveiligheid:</w:t>
      </w:r>
    </w:p>
    <w:p w14:paraId="50A6E97B" w14:textId="77777777" w:rsidR="00BB260E" w:rsidRDefault="00BB260E" w:rsidP="00BB260E">
      <w:pPr>
        <w:pStyle w:val="83Kenm"/>
      </w:pPr>
      <w:r>
        <w:t>-</w:t>
      </w:r>
      <w:r>
        <w:tab/>
      </w:r>
      <w:r w:rsidRPr="0096295B">
        <w:t>Brandgedrag</w:t>
      </w:r>
      <w:r>
        <w:t>:</w:t>
      </w:r>
      <w:r>
        <w:tab/>
      </w:r>
      <w:r w:rsidRPr="0096295B">
        <w:t>klasse</w:t>
      </w:r>
      <w:r>
        <w:t xml:space="preserve"> </w:t>
      </w:r>
      <w:r w:rsidRPr="0096295B">
        <w:t>A1</w:t>
      </w:r>
      <w:r>
        <w:t xml:space="preserve"> (</w:t>
      </w:r>
      <w:r w:rsidRPr="0096295B">
        <w:t>EN 13501-1).</w:t>
      </w:r>
    </w:p>
    <w:p w14:paraId="2E58002E" w14:textId="77777777" w:rsidR="00A67FA4" w:rsidRPr="00380F74" w:rsidRDefault="00A67FA4" w:rsidP="00A207D6">
      <w:pPr>
        <w:pStyle w:val="Kop8"/>
        <w:spacing w:before="0" w:after="0"/>
        <w:rPr>
          <w:lang w:val="nl-BE"/>
        </w:rPr>
      </w:pPr>
      <w:r w:rsidRPr="00380F74">
        <w:rPr>
          <w:lang w:val="nl-BE"/>
        </w:rPr>
        <w:t>.31.53.</w:t>
      </w:r>
      <w:r w:rsidRPr="00380F74">
        <w:rPr>
          <w:lang w:val="nl-BE"/>
        </w:rPr>
        <w:tab/>
        <w:t>ER3 Hygiëne, gezondheid, milieu:</w:t>
      </w:r>
    </w:p>
    <w:p w14:paraId="010BBF27" w14:textId="77777777" w:rsidR="006D0CAC" w:rsidRPr="006D0CAC" w:rsidRDefault="00A67FA4" w:rsidP="006D0CAC">
      <w:pPr>
        <w:pStyle w:val="83Kenm"/>
        <w:rPr>
          <w:lang w:val="nl-BE"/>
        </w:rPr>
      </w:pPr>
      <w:r w:rsidRPr="00380F74">
        <w:rPr>
          <w:lang w:val="nl-BE"/>
        </w:rPr>
        <w:t>-</w:t>
      </w:r>
      <w:r w:rsidRPr="00380F74">
        <w:rPr>
          <w:lang w:val="nl-BE"/>
        </w:rPr>
        <w:tab/>
      </w:r>
      <w:r w:rsidR="006D0CAC" w:rsidRPr="00380F74">
        <w:rPr>
          <w:lang w:val="nl-BE"/>
        </w:rPr>
        <w:t>Waterdichtheid klasse RE1950 (EN 12154:1999-12</w:t>
      </w:r>
    </w:p>
    <w:p w14:paraId="3AB0F7DC" w14:textId="77777777" w:rsidR="006D0CAC" w:rsidRDefault="006D0CAC" w:rsidP="006D0CAC">
      <w:pPr>
        <w:pStyle w:val="83Kenm"/>
        <w:spacing w:before="0" w:after="0"/>
        <w:rPr>
          <w:lang w:val="nl-BE"/>
        </w:rPr>
      </w:pPr>
      <w:r>
        <w:rPr>
          <w:lang w:val="nl-BE"/>
        </w:rPr>
        <w:t>-</w:t>
      </w:r>
      <w:r>
        <w:rPr>
          <w:lang w:val="nl-BE"/>
        </w:rPr>
        <w:tab/>
        <w:t>L</w:t>
      </w:r>
      <w:r w:rsidRPr="006D0CAC">
        <w:rPr>
          <w:lang w:val="nl-BE"/>
        </w:rPr>
        <w:t>uchtdichtheid klasse AE</w:t>
      </w:r>
      <w:r w:rsidR="0021029C">
        <w:rPr>
          <w:lang w:val="nl-BE"/>
        </w:rPr>
        <w:t xml:space="preserve"> 750</w:t>
      </w:r>
      <w:r w:rsidRPr="006D0CAC">
        <w:rPr>
          <w:lang w:val="nl-BE"/>
        </w:rPr>
        <w:t xml:space="preserve"> conform </w:t>
      </w:r>
      <w:r>
        <w:rPr>
          <w:lang w:val="nl-BE"/>
        </w:rPr>
        <w:t>(</w:t>
      </w:r>
      <w:r w:rsidRPr="006D0CAC">
        <w:rPr>
          <w:lang w:val="nl-BE"/>
        </w:rPr>
        <w:t>EN 12152:2002-02</w:t>
      </w:r>
      <w:r>
        <w:rPr>
          <w:lang w:val="nl-BE"/>
        </w:rPr>
        <w:t>)</w:t>
      </w:r>
    </w:p>
    <w:p w14:paraId="322191B5" w14:textId="77777777" w:rsidR="00A67FA4" w:rsidRPr="00380F74" w:rsidRDefault="00A67FA4" w:rsidP="006D0CAC">
      <w:pPr>
        <w:pStyle w:val="Kop8"/>
      </w:pPr>
      <w:r w:rsidRPr="00380F74">
        <w:t>.31.55.</w:t>
      </w:r>
      <w:r w:rsidRPr="00380F74">
        <w:tab/>
        <w:t xml:space="preserve">ER5 </w:t>
      </w:r>
      <w:proofErr w:type="spellStart"/>
      <w:r w:rsidRPr="00380F74">
        <w:t>Geluidswering</w:t>
      </w:r>
      <w:proofErr w:type="spellEnd"/>
      <w:r w:rsidRPr="00380F74">
        <w:t>:</w:t>
      </w:r>
    </w:p>
    <w:p w14:paraId="4CDFA971" w14:textId="77777777" w:rsidR="00BB260E" w:rsidRPr="00380F74" w:rsidRDefault="00BB260E" w:rsidP="00BB260E">
      <w:pPr>
        <w:pStyle w:val="83Kenm"/>
        <w:spacing w:before="0" w:after="0"/>
        <w:rPr>
          <w:lang w:val="nl-BE"/>
        </w:rPr>
      </w:pPr>
      <w:r w:rsidRPr="00380F74">
        <w:rPr>
          <w:lang w:val="nl-BE"/>
        </w:rPr>
        <w:t>-</w:t>
      </w:r>
      <w:r w:rsidRPr="00380F74">
        <w:rPr>
          <w:lang w:val="nl-BE"/>
        </w:rPr>
        <w:tab/>
        <w:t>Geluidsisolatie:</w:t>
      </w:r>
      <w:r w:rsidRPr="00380F74">
        <w:rPr>
          <w:lang w:val="nl-BE"/>
        </w:rPr>
        <w:tab/>
        <w:t>RW= … dB</w:t>
      </w:r>
    </w:p>
    <w:p w14:paraId="3B7421FA" w14:textId="77777777" w:rsidR="00A67FA4" w:rsidRPr="00380F74" w:rsidRDefault="00A67FA4" w:rsidP="00A207D6">
      <w:pPr>
        <w:pStyle w:val="Kop8"/>
        <w:spacing w:before="0" w:after="0"/>
        <w:rPr>
          <w:lang w:val="nl-BE"/>
        </w:rPr>
      </w:pPr>
      <w:r w:rsidRPr="00380F74">
        <w:rPr>
          <w:lang w:val="nl-BE"/>
        </w:rPr>
        <w:t>.31.56.</w:t>
      </w:r>
      <w:r w:rsidRPr="00380F74">
        <w:rPr>
          <w:lang w:val="nl-BE"/>
        </w:rPr>
        <w:tab/>
        <w:t>ER6 Energiebesparing en warmtebehoud:</w:t>
      </w:r>
    </w:p>
    <w:p w14:paraId="71484A0F" w14:textId="77777777" w:rsidR="00380F74" w:rsidRPr="00BB260E" w:rsidRDefault="00380F74" w:rsidP="00380F74">
      <w:pPr>
        <w:pStyle w:val="83Kenm"/>
        <w:spacing w:before="0" w:after="0"/>
        <w:rPr>
          <w:lang w:val="nl-BE"/>
        </w:rPr>
      </w:pPr>
      <w:r w:rsidRPr="00BB260E">
        <w:rPr>
          <w:lang w:val="nl-BE"/>
        </w:rPr>
        <w:t>-</w:t>
      </w:r>
      <w:r w:rsidRPr="00BB260E">
        <w:rPr>
          <w:lang w:val="nl-BE"/>
        </w:rPr>
        <w:tab/>
        <w:t>Isolatiewaarde</w:t>
      </w:r>
      <w:r w:rsidRPr="00BB260E">
        <w:rPr>
          <w:lang w:val="nl-BE"/>
        </w:rPr>
        <w:tab/>
        <w:t xml:space="preserve">Ug = … W/m²K volgens </w:t>
      </w:r>
      <w:r>
        <w:rPr>
          <w:lang w:val="nl-BE"/>
        </w:rPr>
        <w:t>EN 673</w:t>
      </w:r>
    </w:p>
    <w:p w14:paraId="7D4E2445" w14:textId="2BC95C73" w:rsidR="00BB260E" w:rsidRPr="00BB260E" w:rsidRDefault="00BB260E" w:rsidP="00BB260E">
      <w:pPr>
        <w:pStyle w:val="83Kenm"/>
        <w:spacing w:before="0" w:after="0"/>
        <w:rPr>
          <w:lang w:val="nl-BE"/>
        </w:rPr>
      </w:pPr>
      <w:r w:rsidRPr="00B27167">
        <w:rPr>
          <w:lang w:val="nl-BE"/>
        </w:rPr>
        <w:t>-</w:t>
      </w:r>
      <w:r w:rsidRPr="00B27167">
        <w:rPr>
          <w:lang w:val="nl-BE"/>
        </w:rPr>
        <w:tab/>
      </w:r>
      <w:r w:rsidRPr="00BB260E">
        <w:rPr>
          <w:lang w:val="nl-BE"/>
        </w:rPr>
        <w:t>Isolatiewaarde</w:t>
      </w:r>
      <w:r w:rsidRPr="00BB260E">
        <w:rPr>
          <w:lang w:val="nl-BE"/>
        </w:rPr>
        <w:tab/>
        <w:t>U</w:t>
      </w:r>
      <w:r w:rsidR="00380F74">
        <w:rPr>
          <w:lang w:val="nl-BE"/>
        </w:rPr>
        <w:t>w</w:t>
      </w:r>
      <w:r w:rsidRPr="00BB260E">
        <w:rPr>
          <w:lang w:val="nl-BE"/>
        </w:rPr>
        <w:t xml:space="preserve"> = … W/m</w:t>
      </w:r>
      <w:r w:rsidR="0036528F" w:rsidRPr="00BB260E">
        <w:rPr>
          <w:lang w:val="nl-BE"/>
        </w:rPr>
        <w:t>²</w:t>
      </w:r>
      <w:r w:rsidRPr="00BB260E">
        <w:rPr>
          <w:lang w:val="nl-BE"/>
        </w:rPr>
        <w:t xml:space="preserve">K volgens EN </w:t>
      </w:r>
      <w:r w:rsidR="00380F74">
        <w:rPr>
          <w:lang w:val="nl-BE"/>
        </w:rPr>
        <w:t>ISO 10077-2</w:t>
      </w:r>
    </w:p>
    <w:p w14:paraId="39D270D0" w14:textId="77777777" w:rsidR="008118DA" w:rsidRPr="00676838" w:rsidRDefault="008118DA" w:rsidP="00BB260E">
      <w:pPr>
        <w:pStyle w:val="83Kenm"/>
        <w:spacing w:before="0" w:after="0"/>
        <w:ind w:left="0" w:firstLine="0"/>
        <w:rPr>
          <w:lang w:val="nl-BE"/>
        </w:rPr>
      </w:pPr>
    </w:p>
    <w:p w14:paraId="593EBE3E" w14:textId="77777777" w:rsidR="00A67FA4" w:rsidRPr="00676838" w:rsidRDefault="00A67FA4" w:rsidP="00A207D6">
      <w:pPr>
        <w:pStyle w:val="Kop5"/>
        <w:spacing w:before="0" w:after="0"/>
        <w:rPr>
          <w:lang w:val="nl-BE"/>
        </w:rPr>
      </w:pPr>
      <w:r w:rsidRPr="00676838">
        <w:rPr>
          <w:rStyle w:val="Kop5BlauwChar"/>
          <w:lang w:val="nl-BE"/>
        </w:rPr>
        <w:t>.40.</w:t>
      </w:r>
      <w:r w:rsidRPr="00676838">
        <w:rPr>
          <w:lang w:val="nl-BE"/>
        </w:rPr>
        <w:tab/>
        <w:t>UITVOERING</w:t>
      </w:r>
    </w:p>
    <w:p w14:paraId="571532D4" w14:textId="77777777" w:rsidR="00A67FA4" w:rsidRPr="00676838" w:rsidRDefault="00A67FA4" w:rsidP="00A207D6">
      <w:pPr>
        <w:pStyle w:val="Kop6"/>
        <w:spacing w:before="0" w:after="0"/>
        <w:rPr>
          <w:lang w:val="nl-BE"/>
        </w:rPr>
      </w:pPr>
      <w:bookmarkStart w:id="13" w:name="_Toc128825063"/>
      <w:bookmarkStart w:id="14" w:name="_Toc177276063"/>
      <w:r w:rsidRPr="00676838">
        <w:rPr>
          <w:lang w:val="nl-BE"/>
        </w:rPr>
        <w:t>.42.</w:t>
      </w:r>
      <w:r w:rsidRPr="00676838">
        <w:rPr>
          <w:lang w:val="nl-BE"/>
        </w:rPr>
        <w:tab/>
        <w:t>Algemene voorschriften:</w:t>
      </w:r>
      <w:bookmarkEnd w:id="13"/>
      <w:bookmarkEnd w:id="14"/>
    </w:p>
    <w:p w14:paraId="634BD4D7" w14:textId="77777777" w:rsidR="00A67FA4" w:rsidRPr="00676838" w:rsidRDefault="00924682" w:rsidP="00A207D6">
      <w:pPr>
        <w:pStyle w:val="80"/>
        <w:spacing w:before="0" w:after="0"/>
      </w:pPr>
      <w:r>
        <w:t xml:space="preserve">De uitvoering gebeurt overeenkomstig een studie en berekeningsnota die wordt geleverd door </w:t>
      </w:r>
      <w:r>
        <w:rPr>
          <w:rStyle w:val="MerkChar"/>
        </w:rPr>
        <w:t>VELUX COMMERCIAL,</w:t>
      </w:r>
      <w:r>
        <w:t xml:space="preserve"> de fabrikant van de </w:t>
      </w:r>
      <w:r w:rsidR="006D0CAC">
        <w:t>daklichtsystemen</w:t>
      </w:r>
      <w:r>
        <w:t>.</w:t>
      </w:r>
      <w:r w:rsidR="00F40C39">
        <w:t xml:space="preserve"> </w:t>
      </w:r>
    </w:p>
    <w:p w14:paraId="6F313689" w14:textId="77777777" w:rsidR="00A67FA4" w:rsidRPr="00676838" w:rsidRDefault="00A67FA4" w:rsidP="00A207D6">
      <w:pPr>
        <w:pStyle w:val="Kop6"/>
        <w:spacing w:before="0" w:after="0"/>
        <w:rPr>
          <w:lang w:val="nl-BE"/>
        </w:rPr>
      </w:pPr>
      <w:bookmarkStart w:id="15" w:name="_Toc128825064"/>
      <w:bookmarkStart w:id="16" w:name="_Toc177276064"/>
      <w:r w:rsidRPr="00676838">
        <w:rPr>
          <w:lang w:val="nl-BE"/>
        </w:rPr>
        <w:t>.43.</w:t>
      </w:r>
      <w:r w:rsidRPr="00676838">
        <w:rPr>
          <w:lang w:val="nl-BE"/>
        </w:rPr>
        <w:tab/>
        <w:t>Uitvoeringswijze</w:t>
      </w:r>
      <w:bookmarkEnd w:id="15"/>
      <w:bookmarkEnd w:id="16"/>
      <w:r w:rsidRPr="00676838">
        <w:rPr>
          <w:lang w:val="nl-BE"/>
        </w:rPr>
        <w:t>:</w:t>
      </w:r>
    </w:p>
    <w:p w14:paraId="4E061E54" w14:textId="77777777" w:rsidR="00A67FA4" w:rsidRPr="00676838" w:rsidRDefault="00A67FA4" w:rsidP="00A207D6">
      <w:pPr>
        <w:pStyle w:val="Kop7"/>
        <w:spacing w:before="0" w:after="0"/>
        <w:rPr>
          <w:lang w:val="nl-BE"/>
        </w:rPr>
      </w:pPr>
      <w:r w:rsidRPr="00676838">
        <w:rPr>
          <w:lang w:val="nl-BE"/>
        </w:rPr>
        <w:t>.43.10.</w:t>
      </w:r>
      <w:r w:rsidRPr="00676838">
        <w:rPr>
          <w:lang w:val="nl-BE"/>
        </w:rPr>
        <w:tab/>
        <w:t>Detailplan:</w:t>
      </w:r>
    </w:p>
    <w:p w14:paraId="5BC66065" w14:textId="77777777" w:rsidR="00F84852" w:rsidRDefault="00A67FA4" w:rsidP="00A207D6">
      <w:pPr>
        <w:pStyle w:val="80"/>
        <w:spacing w:before="0" w:after="0"/>
      </w:pPr>
      <w:r w:rsidRPr="00676838">
        <w:t>Plaatsing zoals aangeduid op de plannen</w:t>
      </w:r>
      <w:r w:rsidR="00BB260E">
        <w:t>, de helling van het roedensysteem bedraagt minimaal 2°</w:t>
      </w:r>
      <w:r w:rsidR="00F84852">
        <w:t>.</w:t>
      </w:r>
    </w:p>
    <w:p w14:paraId="646CE166" w14:textId="77777777" w:rsidR="00A67FA4" w:rsidRDefault="00A67FA4" w:rsidP="00A207D6">
      <w:pPr>
        <w:pStyle w:val="Kop7"/>
        <w:spacing w:before="0" w:after="0"/>
        <w:rPr>
          <w:lang w:val="nl-BE"/>
        </w:rPr>
      </w:pPr>
      <w:r w:rsidRPr="00676838">
        <w:rPr>
          <w:lang w:val="nl-BE"/>
        </w:rPr>
        <w:t>.43.20.</w:t>
      </w:r>
      <w:r w:rsidRPr="00676838">
        <w:rPr>
          <w:lang w:val="nl-BE"/>
        </w:rPr>
        <w:tab/>
        <w:t>Montage:</w:t>
      </w:r>
    </w:p>
    <w:p w14:paraId="400FF6AC" w14:textId="77777777" w:rsidR="003B04B9" w:rsidRDefault="003B04B9" w:rsidP="00A207D6">
      <w:pPr>
        <w:pStyle w:val="80"/>
        <w:spacing w:before="0" w:after="0"/>
      </w:pPr>
      <w:r w:rsidRPr="003B04B9">
        <w:t xml:space="preserve">Op </w:t>
      </w:r>
      <w:r>
        <w:t>de werf</w:t>
      </w:r>
      <w:r w:rsidRPr="003B04B9">
        <w:t xml:space="preserve"> worden eerst de aluminium profielen bevestigd. Daarna wordt de isolerende beglazing geplaatst en vervolgens de aluminium afdeklijsten en klemlijsten die de beglazing op zijn plek houden. Tijdens de montage worden alle benodigde accessoires en gootstukken bevestigd zodat er een lucht- en waterdichte oplossing wordt gerealiseerd.</w:t>
      </w:r>
    </w:p>
    <w:p w14:paraId="3F76FE8C" w14:textId="77777777" w:rsidR="00BD321E" w:rsidRPr="00BD321E" w:rsidRDefault="00BD321E" w:rsidP="00A207D6">
      <w:pPr>
        <w:pStyle w:val="80"/>
        <w:spacing w:before="0" w:after="0"/>
      </w:pPr>
      <w:r>
        <w:t xml:space="preserve">De montage van de </w:t>
      </w:r>
      <w:r w:rsidR="006D0CAC">
        <w:t xml:space="preserve">daklichtsystemen </w:t>
      </w:r>
      <w:r w:rsidR="00A207D6">
        <w:t>gebeurt volgens</w:t>
      </w:r>
      <w:r>
        <w:t xml:space="preserve"> de </w:t>
      </w:r>
      <w:r w:rsidR="0021029C">
        <w:t>(door de architect) goedgekeurde werktekeningen</w:t>
      </w:r>
      <w:r>
        <w:t xml:space="preserve"> die de fabrikant </w:t>
      </w:r>
      <w:r>
        <w:rPr>
          <w:rStyle w:val="MerkChar"/>
        </w:rPr>
        <w:t>VELUX COMMERCIA</w:t>
      </w:r>
      <w:r w:rsidR="006D0CAC">
        <w:rPr>
          <w:rStyle w:val="MerkChar"/>
        </w:rPr>
        <w:t>L</w:t>
      </w:r>
      <w:r w:rsidR="00A207D6">
        <w:t>.</w:t>
      </w:r>
      <w:r>
        <w:t xml:space="preserve"> </w:t>
      </w:r>
    </w:p>
    <w:p w14:paraId="5310276F" w14:textId="77777777" w:rsidR="00381E7C" w:rsidRPr="008D24B4" w:rsidRDefault="0021029C" w:rsidP="0021029C">
      <w:pPr>
        <w:pStyle w:val="81"/>
        <w:spacing w:before="0" w:after="0"/>
      </w:pPr>
      <w:r>
        <w:lastRenderedPageBreak/>
        <w:t>-</w:t>
      </w:r>
      <w:r>
        <w:tab/>
      </w:r>
      <w:r w:rsidRPr="0021029C">
        <w:t>Aanbrengen afdekprofielen</w:t>
      </w:r>
      <w:r>
        <w:t xml:space="preserve">: </w:t>
      </w:r>
      <w:r w:rsidR="00381E7C" w:rsidRPr="008D24B4">
        <w:t>De afdeklijsten en profielen worden op het draagprofiel bevestigd zonder bijkomende perforaties in het</w:t>
      </w:r>
      <w:r>
        <w:t xml:space="preserve"> </w:t>
      </w:r>
      <w:r w:rsidR="00381E7C" w:rsidRPr="008D24B4">
        <w:t>draagprofiel te maken en dit om de waterdichtheid te garanderen.</w:t>
      </w:r>
    </w:p>
    <w:p w14:paraId="2DC5C0B7" w14:textId="77777777" w:rsidR="007317DC" w:rsidRPr="00676838" w:rsidRDefault="007317DC" w:rsidP="00A207D6">
      <w:pPr>
        <w:pStyle w:val="80"/>
        <w:spacing w:before="0" w:after="0"/>
      </w:pPr>
    </w:p>
    <w:p w14:paraId="167EFBD5" w14:textId="77777777" w:rsidR="00A67FA4" w:rsidRPr="00676838" w:rsidRDefault="00A67FA4" w:rsidP="00A207D6">
      <w:pPr>
        <w:pStyle w:val="Kop5"/>
        <w:spacing w:before="0" w:after="0"/>
        <w:rPr>
          <w:lang w:val="nl-BE"/>
        </w:rPr>
      </w:pPr>
      <w:r w:rsidRPr="00676838">
        <w:rPr>
          <w:rStyle w:val="Kop5BlauwChar"/>
          <w:lang w:val="nl-BE"/>
        </w:rPr>
        <w:t>.50.</w:t>
      </w:r>
      <w:r w:rsidRPr="00676838">
        <w:rPr>
          <w:lang w:val="nl-BE"/>
        </w:rPr>
        <w:tab/>
        <w:t>COORDINATIE</w:t>
      </w:r>
    </w:p>
    <w:p w14:paraId="208FDB92" w14:textId="77777777" w:rsidR="00A67FA4" w:rsidRPr="00676838" w:rsidRDefault="00A67FA4" w:rsidP="00A207D6">
      <w:pPr>
        <w:pStyle w:val="Kop6"/>
        <w:spacing w:before="0" w:after="0"/>
        <w:rPr>
          <w:lang w:val="nl-BE"/>
        </w:rPr>
      </w:pPr>
      <w:r w:rsidRPr="00676838">
        <w:rPr>
          <w:lang w:val="nl-BE"/>
        </w:rPr>
        <w:t>.55.</w:t>
      </w:r>
      <w:r w:rsidRPr="00676838">
        <w:rPr>
          <w:lang w:val="nl-BE"/>
        </w:rPr>
        <w:tab/>
        <w:t>Met andere posten:</w:t>
      </w:r>
    </w:p>
    <w:p w14:paraId="49E72490" w14:textId="77777777" w:rsidR="00A67FA4" w:rsidRPr="00676838" w:rsidRDefault="00A67FA4" w:rsidP="00A207D6">
      <w:pPr>
        <w:pStyle w:val="80"/>
        <w:spacing w:before="0" w:after="0"/>
      </w:pPr>
      <w:r w:rsidRPr="00676838">
        <w:t>De uitvoering van dit artikel is o.a. te coördineren met volgende posten:</w:t>
      </w:r>
    </w:p>
    <w:p w14:paraId="43728ED1" w14:textId="77777777" w:rsidR="00A67FA4" w:rsidRPr="00676838" w:rsidRDefault="00A67FA4" w:rsidP="00A207D6">
      <w:pPr>
        <w:pStyle w:val="Kop7"/>
        <w:spacing w:before="0" w:after="0"/>
        <w:rPr>
          <w:lang w:val="nl-BE"/>
        </w:rPr>
      </w:pPr>
      <w:r w:rsidRPr="00676838">
        <w:rPr>
          <w:lang w:val="nl-BE"/>
        </w:rPr>
        <w:t>.55.30.</w:t>
      </w:r>
      <w:r w:rsidRPr="00676838">
        <w:rPr>
          <w:lang w:val="nl-BE"/>
        </w:rPr>
        <w:tab/>
        <w:t>Deel 3 - Dakwerken:</w:t>
      </w:r>
    </w:p>
    <w:p w14:paraId="1CDDADFC" w14:textId="77777777" w:rsidR="00A67FA4" w:rsidRPr="00676838" w:rsidRDefault="00A67FA4" w:rsidP="00A207D6">
      <w:pPr>
        <w:pStyle w:val="81link1"/>
        <w:spacing w:before="0" w:after="0"/>
        <w:rPr>
          <w:rStyle w:val="OptieChar"/>
        </w:rPr>
      </w:pPr>
      <w:r w:rsidRPr="00676838">
        <w:rPr>
          <w:rStyle w:val="OptieChar"/>
          <w:highlight w:val="yellow"/>
        </w:rPr>
        <w:t>…</w:t>
      </w:r>
    </w:p>
    <w:p w14:paraId="7F687003" w14:textId="77777777" w:rsidR="00A67FA4" w:rsidRPr="00676838" w:rsidRDefault="00A67FA4" w:rsidP="00A207D6">
      <w:pPr>
        <w:pStyle w:val="Kop7"/>
        <w:spacing w:before="0" w:after="0"/>
        <w:rPr>
          <w:lang w:val="nl-BE"/>
        </w:rPr>
      </w:pPr>
      <w:r w:rsidRPr="00676838">
        <w:rPr>
          <w:lang w:val="nl-BE"/>
        </w:rPr>
        <w:t>.55.80.</w:t>
      </w:r>
      <w:r w:rsidRPr="00676838">
        <w:rPr>
          <w:lang w:val="nl-BE"/>
        </w:rPr>
        <w:tab/>
        <w:t>Deel 8 - Afwerkingen:</w:t>
      </w:r>
    </w:p>
    <w:p w14:paraId="649E30A1" w14:textId="77777777" w:rsidR="00A67FA4" w:rsidRPr="00676838" w:rsidRDefault="00A67FA4" w:rsidP="00A207D6">
      <w:pPr>
        <w:pStyle w:val="Kop8"/>
        <w:spacing w:before="0" w:after="0"/>
        <w:rPr>
          <w:lang w:val="nl-BE"/>
        </w:rPr>
      </w:pPr>
      <w:r w:rsidRPr="00676838">
        <w:rPr>
          <w:lang w:val="nl-BE"/>
        </w:rPr>
        <w:t>.55.83.</w:t>
      </w:r>
      <w:r w:rsidRPr="00676838">
        <w:rPr>
          <w:lang w:val="nl-BE"/>
        </w:rPr>
        <w:tab/>
        <w:t>Lot 83 - Plafondafwerkingen [naast pleisterwerk]</w:t>
      </w:r>
    </w:p>
    <w:p w14:paraId="23BC6EFA" w14:textId="77777777" w:rsidR="00A67FA4" w:rsidRDefault="00A67FA4" w:rsidP="00A207D6">
      <w:pPr>
        <w:pStyle w:val="81link1"/>
        <w:spacing w:before="0" w:after="0"/>
        <w:rPr>
          <w:rStyle w:val="OptieChar"/>
        </w:rPr>
      </w:pPr>
      <w:r w:rsidRPr="00676838">
        <w:rPr>
          <w:rStyle w:val="OptieChar"/>
          <w:highlight w:val="yellow"/>
        </w:rPr>
        <w:t>…</w:t>
      </w:r>
    </w:p>
    <w:p w14:paraId="0EFA222C" w14:textId="77777777" w:rsidR="007317DC" w:rsidRPr="00676838" w:rsidRDefault="007317DC" w:rsidP="00A207D6">
      <w:pPr>
        <w:pStyle w:val="81link1"/>
        <w:spacing w:before="0" w:after="0"/>
        <w:rPr>
          <w:rStyle w:val="OptieChar"/>
        </w:rPr>
      </w:pPr>
    </w:p>
    <w:p w14:paraId="2CFDB20D" w14:textId="77777777" w:rsidR="00A67FA4" w:rsidRPr="00676838" w:rsidRDefault="00A67FA4" w:rsidP="00A207D6">
      <w:pPr>
        <w:pStyle w:val="Kop5"/>
        <w:spacing w:before="0" w:after="0"/>
        <w:rPr>
          <w:lang w:val="nl-BE"/>
        </w:rPr>
      </w:pPr>
      <w:r w:rsidRPr="00676838">
        <w:rPr>
          <w:rStyle w:val="Kop5BlauwChar"/>
          <w:lang w:val="nl-BE"/>
        </w:rPr>
        <w:t>.60.</w:t>
      </w:r>
      <w:r w:rsidRPr="00676838">
        <w:rPr>
          <w:lang w:val="nl-BE"/>
        </w:rPr>
        <w:tab/>
        <w:t>CONTROLE- EN KEURINGSASPECTEN</w:t>
      </w:r>
    </w:p>
    <w:p w14:paraId="1BA45BD1" w14:textId="77777777" w:rsidR="00A67FA4" w:rsidRPr="00676838" w:rsidRDefault="00A67FA4" w:rsidP="00A207D6">
      <w:pPr>
        <w:pStyle w:val="Kop6"/>
        <w:spacing w:before="0" w:after="0"/>
        <w:rPr>
          <w:lang w:val="nl-BE"/>
        </w:rPr>
      </w:pPr>
      <w:r w:rsidRPr="00676838">
        <w:rPr>
          <w:lang w:val="nl-BE"/>
        </w:rPr>
        <w:t>.61.</w:t>
      </w:r>
      <w:r w:rsidRPr="00676838">
        <w:rPr>
          <w:lang w:val="nl-BE"/>
        </w:rPr>
        <w:tab/>
        <w:t>Voor levering:</w:t>
      </w:r>
    </w:p>
    <w:p w14:paraId="0B631228" w14:textId="77777777" w:rsidR="00A67FA4" w:rsidRPr="00676838" w:rsidRDefault="00A67FA4" w:rsidP="00A207D6">
      <w:pPr>
        <w:pStyle w:val="Kop7"/>
        <w:spacing w:before="0" w:after="0"/>
        <w:rPr>
          <w:lang w:val="nl-BE"/>
        </w:rPr>
      </w:pPr>
      <w:r w:rsidRPr="00676838">
        <w:rPr>
          <w:lang w:val="nl-BE"/>
        </w:rPr>
        <w:t>.61.10.</w:t>
      </w:r>
      <w:r w:rsidRPr="00676838">
        <w:rPr>
          <w:lang w:val="nl-BE"/>
        </w:rPr>
        <w:tab/>
        <w:t>Voor te leggen documenten:</w:t>
      </w:r>
    </w:p>
    <w:p w14:paraId="72BC48F8" w14:textId="77777777" w:rsidR="00A67FA4" w:rsidRPr="00676838" w:rsidRDefault="00A67FA4" w:rsidP="00A207D6">
      <w:pPr>
        <w:pStyle w:val="Kop8"/>
        <w:spacing w:before="0" w:after="0"/>
        <w:rPr>
          <w:lang w:val="nl-BE"/>
        </w:rPr>
      </w:pPr>
      <w:r w:rsidRPr="00676838">
        <w:rPr>
          <w:lang w:val="nl-BE"/>
        </w:rPr>
        <w:t>.61.16.</w:t>
      </w:r>
      <w:r w:rsidRPr="00676838">
        <w:rPr>
          <w:lang w:val="nl-BE"/>
        </w:rPr>
        <w:tab/>
        <w:t>Volledig gedetailleerde documentatie:</w:t>
      </w:r>
    </w:p>
    <w:p w14:paraId="3C483407" w14:textId="77777777" w:rsidR="00A67FA4" w:rsidRPr="00676838" w:rsidRDefault="00A67FA4" w:rsidP="00A207D6">
      <w:pPr>
        <w:pStyle w:val="80"/>
        <w:spacing w:before="0" w:after="0"/>
      </w:pPr>
      <w:r w:rsidRPr="00676838">
        <w:t>Bij de aanbesteding wordt een duidelijke documentatie voorgelegd, alsook de vereiste montagedetails.</w:t>
      </w:r>
    </w:p>
    <w:p w14:paraId="3900B39B" w14:textId="77777777" w:rsidR="007C7457" w:rsidRDefault="007C7457" w:rsidP="00A207D6">
      <w:pPr>
        <w:pStyle w:val="Lijn"/>
        <w:spacing w:before="0" w:after="0"/>
      </w:pPr>
      <w:bookmarkStart w:id="17" w:name="_Toc337653229"/>
      <w:bookmarkStart w:id="18" w:name="_Toc337653384"/>
      <w:bookmarkStart w:id="19" w:name="_Toc387226813"/>
      <w:bookmarkStart w:id="20" w:name="_Toc387226853"/>
    </w:p>
    <w:p w14:paraId="6AF70A96" w14:textId="77777777" w:rsidR="007C7457" w:rsidRDefault="007C7457" w:rsidP="00A207D6">
      <w:pPr>
        <w:pStyle w:val="Lijn"/>
        <w:spacing w:before="0" w:after="0"/>
      </w:pPr>
    </w:p>
    <w:p w14:paraId="225E0F0F" w14:textId="77777777" w:rsidR="007317DC" w:rsidRPr="00676838" w:rsidRDefault="00580028" w:rsidP="00A207D6">
      <w:pPr>
        <w:pStyle w:val="Lijn"/>
        <w:spacing w:before="0" w:after="0"/>
      </w:pPr>
      <w:r>
        <w:rPr>
          <w:noProof/>
        </w:rPr>
        <mc:AlternateContent>
          <mc:Choice Requires="wps">
            <w:drawing>
              <wp:inline distT="0" distB="0" distL="0" distR="0" wp14:anchorId="433E187A" wp14:editId="403DC807">
                <wp:extent cx="6238875" cy="19050"/>
                <wp:effectExtent l="0" t="0" r="0" b="0"/>
                <wp:docPr id="2006968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4272F" id="Rectangle 7"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D7481F4" w14:textId="77777777" w:rsidR="00237497" w:rsidRPr="00237497" w:rsidRDefault="00237497" w:rsidP="00A207D6">
      <w:pPr>
        <w:pStyle w:val="Kop1"/>
        <w:spacing w:before="0" w:after="0"/>
        <w:rPr>
          <w:lang w:val="nl-BE"/>
        </w:rPr>
      </w:pPr>
      <w:proofErr w:type="spellStart"/>
      <w:r>
        <w:t>Mogelijke</w:t>
      </w:r>
      <w:proofErr w:type="spellEnd"/>
      <w:r>
        <w:t xml:space="preserve"> </w:t>
      </w:r>
      <w:proofErr w:type="spellStart"/>
      <w:r>
        <w:t>variante</w:t>
      </w:r>
      <w:proofErr w:type="spellEnd"/>
      <w:r>
        <w:t xml:space="preserve"> </w:t>
      </w:r>
      <w:proofErr w:type="spellStart"/>
      <w:r>
        <w:t>toepassingen</w:t>
      </w:r>
      <w:proofErr w:type="spellEnd"/>
      <w:r>
        <w:t xml:space="preserve"> </w:t>
      </w:r>
      <w:proofErr w:type="spellStart"/>
      <w:r>
        <w:t>en</w:t>
      </w:r>
      <w:proofErr w:type="spellEnd"/>
      <w:r>
        <w:t xml:space="preserve"> </w:t>
      </w:r>
      <w:proofErr w:type="spellStart"/>
      <w:r>
        <w:t>suggesties</w:t>
      </w:r>
      <w:proofErr w:type="spellEnd"/>
      <w:r>
        <w:t xml:space="preserve"> van de </w:t>
      </w:r>
      <w:proofErr w:type="spellStart"/>
      <w:r>
        <w:t>fabrikant</w:t>
      </w:r>
      <w:proofErr w:type="spellEnd"/>
    </w:p>
    <w:p w14:paraId="49AA1667" w14:textId="77777777" w:rsidR="007317DC" w:rsidRPr="00676838" w:rsidRDefault="00580028" w:rsidP="00A207D6">
      <w:pPr>
        <w:pStyle w:val="Lijn"/>
        <w:spacing w:before="0" w:after="0"/>
      </w:pPr>
      <w:r>
        <w:rPr>
          <w:noProof/>
        </w:rPr>
        <mc:AlternateContent>
          <mc:Choice Requires="wps">
            <w:drawing>
              <wp:inline distT="0" distB="0" distL="0" distR="0" wp14:anchorId="1D2F87DE" wp14:editId="437C0286">
                <wp:extent cx="6238875" cy="19050"/>
                <wp:effectExtent l="0" t="0" r="0" b="0"/>
                <wp:docPr id="1928165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3147B" id="Rectangle 6"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D2A4011" w14:textId="77777777" w:rsidR="00237497" w:rsidRPr="00237497" w:rsidRDefault="00BB260E" w:rsidP="00A207D6">
      <w:pPr>
        <w:pStyle w:val="80"/>
        <w:spacing w:before="0" w:after="0"/>
      </w:pPr>
      <w:r>
        <w:t xml:space="preserve">Het roedensysteem DC is ook geschikt voor gevelmontage. Het is dus ook mogelijk constructies uit te werken waarbij de gevelbeglazing doorloopt in het daklichtsysteem. Raadpleeg de fabrikant </w:t>
      </w:r>
      <w:r>
        <w:rPr>
          <w:rStyle w:val="MerkChar"/>
        </w:rPr>
        <w:t>VELUX COMMERCIAL</w:t>
      </w:r>
      <w:r>
        <w:t xml:space="preserve"> voor meer informatie.</w:t>
      </w:r>
    </w:p>
    <w:p w14:paraId="78E88D0F" w14:textId="77777777" w:rsidR="007317DC" w:rsidRPr="00676838" w:rsidRDefault="00237497" w:rsidP="00A207D6">
      <w:pPr>
        <w:pStyle w:val="Lijn"/>
        <w:spacing w:before="0" w:after="0"/>
      </w:pPr>
      <w:r>
        <w:rPr>
          <w:rStyle w:val="81Char"/>
        </w:rPr>
        <w:t xml:space="preserve"> </w:t>
      </w:r>
      <w:r w:rsidRPr="00676838">
        <w:t xml:space="preserve"> </w:t>
      </w:r>
      <w:r w:rsidR="00580028">
        <w:rPr>
          <w:noProof/>
        </w:rPr>
        <mc:AlternateContent>
          <mc:Choice Requires="wps">
            <w:drawing>
              <wp:inline distT="0" distB="0" distL="0" distR="0" wp14:anchorId="0779B556" wp14:editId="632E51DF">
                <wp:extent cx="6238875" cy="19050"/>
                <wp:effectExtent l="0" t="0" r="0" b="0"/>
                <wp:docPr id="330844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B7F97" id="Rectangle 5"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C788432" w14:textId="77777777" w:rsidR="007317DC" w:rsidRPr="00237497" w:rsidRDefault="00237497" w:rsidP="00A207D6">
      <w:pPr>
        <w:pStyle w:val="Kop1"/>
        <w:spacing w:before="0" w:after="0"/>
        <w:rPr>
          <w:lang w:val="nl-BE"/>
        </w:rPr>
      </w:pPr>
      <w:r>
        <w:tab/>
      </w:r>
      <w:r>
        <w:rPr>
          <w:lang w:val="nl-BE"/>
        </w:rPr>
        <w:t xml:space="preserve">VELUX COMMERCIAL </w:t>
      </w:r>
      <w:r w:rsidRPr="009217FA">
        <w:rPr>
          <w:lang w:val="nl-BE"/>
        </w:rPr>
        <w:t>-</w:t>
      </w:r>
      <w:r>
        <w:rPr>
          <w:lang w:val="nl-BE"/>
        </w:rPr>
        <w:t xml:space="preserve"> </w:t>
      </w:r>
      <w:r w:rsidRPr="009217FA">
        <w:rPr>
          <w:lang w:val="nl-BE"/>
        </w:rPr>
        <w:t>posten voor de meetstaat</w:t>
      </w:r>
    </w:p>
    <w:p w14:paraId="06741C81" w14:textId="77777777" w:rsidR="00704DDC" w:rsidRPr="00676838" w:rsidRDefault="00580028" w:rsidP="00A207D6">
      <w:pPr>
        <w:pStyle w:val="Lijn"/>
        <w:spacing w:before="0" w:after="0"/>
      </w:pPr>
      <w:r>
        <w:rPr>
          <w:noProof/>
        </w:rPr>
        <mc:AlternateContent>
          <mc:Choice Requires="wps">
            <w:drawing>
              <wp:inline distT="0" distB="0" distL="0" distR="0" wp14:anchorId="0307C99B" wp14:editId="5CCE00DF">
                <wp:extent cx="6238875" cy="19050"/>
                <wp:effectExtent l="0" t="0" r="0" b="0"/>
                <wp:docPr id="10916787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1A524" id="Rectangle 4"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F762607" w14:textId="77777777" w:rsidR="003B04B9" w:rsidRDefault="003B04B9" w:rsidP="003B04B9">
      <w:pPr>
        <w:pStyle w:val="Merk2"/>
        <w:spacing w:before="0" w:after="0"/>
      </w:pPr>
      <w:bookmarkStart w:id="21" w:name="_Toc337653230"/>
      <w:bookmarkStart w:id="22" w:name="_Toc387226854"/>
      <w:bookmarkEnd w:id="17"/>
      <w:bookmarkEnd w:id="18"/>
      <w:bookmarkEnd w:id="19"/>
      <w:bookmarkEnd w:id="20"/>
      <w:r>
        <w:rPr>
          <w:rStyle w:val="Merk1Char"/>
        </w:rPr>
        <w:t>Roedensysteem DC</w:t>
      </w:r>
      <w:r w:rsidRPr="00676838">
        <w:t xml:space="preserve"> </w:t>
      </w:r>
      <w:r>
        <w:t>– thermisch onderbroken daklichtsysteem met roeden en dwarsregels</w:t>
      </w:r>
      <w:r w:rsidRPr="00D240DC">
        <w:t xml:space="preserve"> </w:t>
      </w:r>
      <w:r>
        <w:t>in aluminium en isolerende beglazing, voor glazen daken en gevels op maat.</w:t>
      </w:r>
    </w:p>
    <w:p w14:paraId="629DB7FA" w14:textId="77777777" w:rsidR="00F84852" w:rsidRPr="006A7D24" w:rsidRDefault="00A67FA4" w:rsidP="00A207D6">
      <w:pPr>
        <w:pStyle w:val="Kop4"/>
        <w:spacing w:before="0" w:after="0"/>
        <w:rPr>
          <w:color w:val="FF6600"/>
          <w:lang w:val="nl-BE"/>
        </w:rPr>
      </w:pPr>
      <w:r w:rsidRPr="00676838">
        <w:rPr>
          <w:lang w:val="nl-BE"/>
        </w:rPr>
        <w:t>P1</w:t>
      </w:r>
      <w:r w:rsidRPr="00676838">
        <w:rPr>
          <w:lang w:val="nl-BE"/>
        </w:rPr>
        <w:tab/>
      </w:r>
      <w:r w:rsidR="00BB260E">
        <w:rPr>
          <w:lang w:val="nl-BE"/>
        </w:rPr>
        <w:t>Daklichtsysteem</w:t>
      </w:r>
      <w:r w:rsidR="007C7457">
        <w:rPr>
          <w:lang w:val="nl-BE"/>
        </w:rPr>
        <w:t xml:space="preserve"> </w:t>
      </w:r>
      <w:proofErr w:type="spellStart"/>
      <w:r w:rsidR="007C7457">
        <w:rPr>
          <w:rStyle w:val="MerkChar"/>
        </w:rPr>
        <w:t>Roedensysteem</w:t>
      </w:r>
      <w:proofErr w:type="spellEnd"/>
      <w:r w:rsidR="007C7457">
        <w:rPr>
          <w:rStyle w:val="MerkChar"/>
        </w:rPr>
        <w:t xml:space="preserve"> DC</w:t>
      </w:r>
      <w:r w:rsidR="00BB260E">
        <w:rPr>
          <w:lang w:val="nl-BE"/>
        </w:rPr>
        <w:t>, maatwerk (volgens plannen)</w:t>
      </w:r>
      <w:r w:rsidR="006A7D24">
        <w:rPr>
          <w:lang w:val="nl-BE"/>
        </w:rPr>
        <w:tab/>
      </w:r>
      <w:r w:rsidR="00BB260E">
        <w:rPr>
          <w:rStyle w:val="MeetChar"/>
          <w:lang w:val="nl-BE"/>
        </w:rPr>
        <w:t>TP</w:t>
      </w:r>
      <w:r w:rsidR="006A7D24" w:rsidRPr="005A5D2A">
        <w:rPr>
          <w:rStyle w:val="MeetChar"/>
          <w:lang w:val="nl-BE"/>
        </w:rPr>
        <w:tab/>
        <w:t>[st]</w:t>
      </w:r>
    </w:p>
    <w:p w14:paraId="57A7DF11" w14:textId="77777777" w:rsidR="006B6F51" w:rsidRPr="006A7D24" w:rsidRDefault="006B6F51" w:rsidP="006B6F51">
      <w:pPr>
        <w:pStyle w:val="Kop4"/>
        <w:spacing w:before="0" w:after="0"/>
        <w:rPr>
          <w:color w:val="FF6600"/>
          <w:lang w:val="nl-BE"/>
        </w:rPr>
      </w:pPr>
      <w:bookmarkStart w:id="23" w:name="_Toc337653238"/>
      <w:bookmarkStart w:id="24" w:name="_Toc387226862"/>
      <w:bookmarkEnd w:id="21"/>
      <w:bookmarkEnd w:id="22"/>
      <w:r w:rsidRPr="00676838">
        <w:rPr>
          <w:lang w:val="nl-BE"/>
        </w:rPr>
        <w:t>P</w:t>
      </w:r>
      <w:r w:rsidR="007C7457">
        <w:rPr>
          <w:lang w:val="nl-BE"/>
        </w:rPr>
        <w:t>2</w:t>
      </w:r>
      <w:r w:rsidRPr="00676838">
        <w:rPr>
          <w:lang w:val="nl-BE"/>
        </w:rPr>
        <w:tab/>
      </w:r>
      <w:r>
        <w:rPr>
          <w:rStyle w:val="MerkChar"/>
        </w:rPr>
        <w:t xml:space="preserve">VENTRIA </w:t>
      </w:r>
      <w:r>
        <w:rPr>
          <w:lang w:val="nl-BE"/>
        </w:rPr>
        <w:t>element voor ventilatie en rookafvoer (volgens plannen)</w:t>
      </w:r>
      <w:r>
        <w:rPr>
          <w:lang w:val="nl-BE"/>
        </w:rPr>
        <w:tab/>
      </w:r>
      <w:r>
        <w:rPr>
          <w:rStyle w:val="MeetChar"/>
          <w:lang w:val="nl-BE"/>
        </w:rPr>
        <w:t>TP</w:t>
      </w:r>
      <w:r w:rsidRPr="005A5D2A">
        <w:rPr>
          <w:rStyle w:val="MeetChar"/>
          <w:lang w:val="nl-BE"/>
        </w:rPr>
        <w:tab/>
        <w:t>[st]</w:t>
      </w:r>
    </w:p>
    <w:p w14:paraId="5E256292" w14:textId="77777777" w:rsidR="007C7457" w:rsidRPr="00676838" w:rsidRDefault="007C7457" w:rsidP="007C7457">
      <w:pPr>
        <w:pStyle w:val="Kop4"/>
        <w:spacing w:before="0" w:after="0"/>
        <w:rPr>
          <w:rStyle w:val="MeetChar"/>
          <w:lang w:val="nl-BE"/>
        </w:rPr>
      </w:pPr>
      <w:r w:rsidRPr="00676838">
        <w:rPr>
          <w:lang w:val="nl-BE"/>
        </w:rPr>
        <w:t>P</w:t>
      </w:r>
      <w:r>
        <w:rPr>
          <w:lang w:val="nl-BE"/>
        </w:rPr>
        <w:t>3</w:t>
      </w:r>
      <w:r w:rsidRPr="00676838">
        <w:rPr>
          <w:lang w:val="nl-BE"/>
        </w:rPr>
        <w:tab/>
      </w:r>
      <w:r>
        <w:rPr>
          <w:lang w:val="nl-BE"/>
        </w:rPr>
        <w:t>Bediening met spindelaandrijving</w:t>
      </w:r>
      <w:r w:rsidRPr="00676838">
        <w:rPr>
          <w:rStyle w:val="MeetChar"/>
          <w:lang w:val="nl-BE"/>
        </w:rPr>
        <w:tab/>
      </w:r>
      <w:r w:rsidRPr="005A5D2A">
        <w:rPr>
          <w:rStyle w:val="MeetChar"/>
          <w:lang w:val="nl-BE"/>
        </w:rPr>
        <w:t>VH</w:t>
      </w:r>
      <w:r w:rsidRPr="005A5D2A">
        <w:rPr>
          <w:rStyle w:val="MeetChar"/>
          <w:lang w:val="nl-BE"/>
        </w:rPr>
        <w:tab/>
        <w:t>[st]</w:t>
      </w:r>
    </w:p>
    <w:p w14:paraId="5B435B3F" w14:textId="77777777" w:rsidR="007C7457" w:rsidRPr="00676838" w:rsidRDefault="007C7457" w:rsidP="007C7457">
      <w:pPr>
        <w:pStyle w:val="Kop4"/>
        <w:spacing w:before="0" w:after="0"/>
        <w:rPr>
          <w:rStyle w:val="MeetChar"/>
          <w:lang w:val="nl-BE"/>
        </w:rPr>
      </w:pPr>
      <w:r w:rsidRPr="00676838">
        <w:rPr>
          <w:lang w:val="nl-BE"/>
        </w:rPr>
        <w:t>P</w:t>
      </w:r>
      <w:r>
        <w:rPr>
          <w:lang w:val="nl-BE"/>
        </w:rPr>
        <w:t>4</w:t>
      </w:r>
      <w:r w:rsidRPr="00676838">
        <w:rPr>
          <w:lang w:val="nl-BE"/>
        </w:rPr>
        <w:tab/>
      </w:r>
      <w:r>
        <w:rPr>
          <w:lang w:val="nl-BE"/>
        </w:rPr>
        <w:t>Bediening met tandheugel met rondselaandrijving</w:t>
      </w:r>
      <w:r w:rsidRPr="00676838">
        <w:rPr>
          <w:rStyle w:val="MeetChar"/>
          <w:lang w:val="nl-BE"/>
        </w:rPr>
        <w:tab/>
      </w:r>
      <w:r w:rsidRPr="005A5D2A">
        <w:rPr>
          <w:rStyle w:val="MeetChar"/>
          <w:lang w:val="nl-BE"/>
        </w:rPr>
        <w:t>VH</w:t>
      </w:r>
      <w:r w:rsidRPr="005A5D2A">
        <w:rPr>
          <w:rStyle w:val="MeetChar"/>
          <w:lang w:val="nl-BE"/>
        </w:rPr>
        <w:tab/>
        <w:t>[st]</w:t>
      </w:r>
    </w:p>
    <w:p w14:paraId="4210626B" w14:textId="77777777" w:rsidR="007C7457" w:rsidRPr="00676838" w:rsidRDefault="007C7457" w:rsidP="007C7457">
      <w:pPr>
        <w:pStyle w:val="Kop4"/>
        <w:spacing w:before="0" w:after="0"/>
        <w:rPr>
          <w:rStyle w:val="MeetChar"/>
          <w:lang w:val="nl-BE"/>
        </w:rPr>
      </w:pPr>
      <w:r w:rsidRPr="00676838">
        <w:rPr>
          <w:lang w:val="nl-BE"/>
        </w:rPr>
        <w:t>P</w:t>
      </w:r>
      <w:r>
        <w:rPr>
          <w:lang w:val="nl-BE"/>
        </w:rPr>
        <w:t>5</w:t>
      </w:r>
      <w:r w:rsidRPr="00676838">
        <w:rPr>
          <w:lang w:val="nl-BE"/>
        </w:rPr>
        <w:tab/>
      </w:r>
      <w:r>
        <w:rPr>
          <w:lang w:val="nl-BE"/>
        </w:rPr>
        <w:t>Bediening met kettingaandrijving</w:t>
      </w:r>
      <w:r w:rsidRPr="00676838">
        <w:rPr>
          <w:rStyle w:val="MeetChar"/>
          <w:lang w:val="nl-BE"/>
        </w:rPr>
        <w:tab/>
      </w:r>
      <w:r w:rsidRPr="005A5D2A">
        <w:rPr>
          <w:rStyle w:val="MeetChar"/>
          <w:lang w:val="nl-BE"/>
        </w:rPr>
        <w:t>VH</w:t>
      </w:r>
      <w:r w:rsidRPr="005A5D2A">
        <w:rPr>
          <w:rStyle w:val="MeetChar"/>
          <w:lang w:val="nl-BE"/>
        </w:rPr>
        <w:tab/>
        <w:t>[st]</w:t>
      </w:r>
    </w:p>
    <w:p w14:paraId="099C773E" w14:textId="77777777" w:rsidR="007C7457" w:rsidRPr="00676838" w:rsidRDefault="007C7457" w:rsidP="007C7457">
      <w:pPr>
        <w:pStyle w:val="Kop4"/>
        <w:spacing w:before="0" w:after="0"/>
        <w:rPr>
          <w:rStyle w:val="MeetChar"/>
          <w:lang w:val="nl-BE"/>
        </w:rPr>
      </w:pPr>
      <w:r w:rsidRPr="00676838">
        <w:rPr>
          <w:lang w:val="nl-BE"/>
        </w:rPr>
        <w:t>P</w:t>
      </w:r>
      <w:r>
        <w:rPr>
          <w:lang w:val="nl-BE"/>
        </w:rPr>
        <w:t>6</w:t>
      </w:r>
      <w:r w:rsidRPr="00676838">
        <w:rPr>
          <w:lang w:val="nl-BE"/>
        </w:rPr>
        <w:tab/>
      </w:r>
      <w:r>
        <w:rPr>
          <w:lang w:val="nl-BE"/>
        </w:rPr>
        <w:t>Bediening met pneumatische aandrijving</w:t>
      </w:r>
      <w:r w:rsidRPr="00676838">
        <w:rPr>
          <w:rStyle w:val="MeetChar"/>
          <w:lang w:val="nl-BE"/>
        </w:rPr>
        <w:tab/>
      </w:r>
      <w:r w:rsidRPr="005A5D2A">
        <w:rPr>
          <w:rStyle w:val="MeetChar"/>
          <w:lang w:val="nl-BE"/>
        </w:rPr>
        <w:t>VH</w:t>
      </w:r>
      <w:r w:rsidRPr="005A5D2A">
        <w:rPr>
          <w:rStyle w:val="MeetChar"/>
          <w:lang w:val="nl-BE"/>
        </w:rPr>
        <w:tab/>
        <w:t>[st]</w:t>
      </w:r>
    </w:p>
    <w:p w14:paraId="52974D3B" w14:textId="77777777" w:rsidR="007C7457" w:rsidRPr="00676838" w:rsidRDefault="007C7457" w:rsidP="007C7457">
      <w:pPr>
        <w:pStyle w:val="Kop4"/>
        <w:spacing w:before="0" w:after="0"/>
        <w:rPr>
          <w:rStyle w:val="MeetChar"/>
          <w:lang w:val="nl-BE"/>
        </w:rPr>
      </w:pPr>
      <w:r w:rsidRPr="00676838">
        <w:rPr>
          <w:lang w:val="nl-BE"/>
        </w:rPr>
        <w:t>P</w:t>
      </w:r>
      <w:r>
        <w:rPr>
          <w:lang w:val="nl-BE"/>
        </w:rPr>
        <w:t>7</w:t>
      </w:r>
      <w:r w:rsidRPr="00676838">
        <w:rPr>
          <w:lang w:val="nl-BE"/>
        </w:rPr>
        <w:tab/>
      </w:r>
      <w:r>
        <w:rPr>
          <w:lang w:val="nl-BE"/>
        </w:rPr>
        <w:t>Aansturing door gebouwbeheersysteem</w:t>
      </w:r>
      <w:r w:rsidRPr="00676838">
        <w:rPr>
          <w:rStyle w:val="MeetChar"/>
          <w:lang w:val="nl-BE"/>
        </w:rPr>
        <w:tab/>
        <w:t>PM</w:t>
      </w:r>
      <w:r w:rsidRPr="00676838">
        <w:rPr>
          <w:rStyle w:val="MeetChar"/>
          <w:lang w:val="nl-BE"/>
        </w:rPr>
        <w:tab/>
        <w:t>[1]</w:t>
      </w:r>
    </w:p>
    <w:p w14:paraId="117AA3C2" w14:textId="77777777" w:rsidR="006A7D24" w:rsidRPr="00676838" w:rsidRDefault="006A7D24" w:rsidP="00A207D6">
      <w:pPr>
        <w:pStyle w:val="Kop4"/>
        <w:spacing w:before="0" w:after="0"/>
        <w:rPr>
          <w:rStyle w:val="MeetChar"/>
          <w:lang w:val="nl-BE"/>
        </w:rPr>
      </w:pPr>
      <w:r w:rsidRPr="00676838">
        <w:rPr>
          <w:lang w:val="nl-BE"/>
        </w:rPr>
        <w:t>P</w:t>
      </w:r>
      <w:r w:rsidR="007C7457">
        <w:rPr>
          <w:lang w:val="nl-BE"/>
        </w:rPr>
        <w:t>8</w:t>
      </w:r>
      <w:r w:rsidRPr="00676838">
        <w:rPr>
          <w:lang w:val="nl-BE"/>
        </w:rPr>
        <w:tab/>
      </w:r>
      <w:r w:rsidR="00493E2B">
        <w:rPr>
          <w:lang w:val="nl-BE"/>
        </w:rPr>
        <w:t>Z</w:t>
      </w:r>
      <w:r>
        <w:rPr>
          <w:lang w:val="nl-BE"/>
        </w:rPr>
        <w:t>onwering</w:t>
      </w:r>
      <w:r w:rsidRPr="00676838">
        <w:rPr>
          <w:rStyle w:val="MeetChar"/>
          <w:lang w:val="nl-BE"/>
        </w:rPr>
        <w:tab/>
      </w:r>
      <w:r w:rsidRPr="005A5D2A">
        <w:rPr>
          <w:rStyle w:val="MeetChar"/>
          <w:lang w:val="nl-BE"/>
        </w:rPr>
        <w:t>VH</w:t>
      </w:r>
      <w:r w:rsidRPr="005A5D2A">
        <w:rPr>
          <w:rStyle w:val="MeetChar"/>
          <w:lang w:val="nl-BE"/>
        </w:rPr>
        <w:tab/>
        <w:t>[st]</w:t>
      </w:r>
    </w:p>
    <w:p w14:paraId="28E8FC5B" w14:textId="77777777" w:rsidR="00F5621A" w:rsidRPr="00676838" w:rsidRDefault="00F5621A" w:rsidP="00A207D6">
      <w:pPr>
        <w:pStyle w:val="Kop4"/>
        <w:spacing w:before="0" w:after="0"/>
        <w:rPr>
          <w:rStyle w:val="MeetChar"/>
          <w:lang w:val="nl-BE"/>
        </w:rPr>
      </w:pPr>
      <w:r w:rsidRPr="00676838">
        <w:rPr>
          <w:lang w:val="nl-BE"/>
        </w:rPr>
        <w:t>P</w:t>
      </w:r>
      <w:r w:rsidR="007C7457">
        <w:rPr>
          <w:lang w:val="nl-BE"/>
        </w:rPr>
        <w:t>9</w:t>
      </w:r>
      <w:r w:rsidRPr="00676838">
        <w:rPr>
          <w:lang w:val="nl-BE"/>
        </w:rPr>
        <w:tab/>
      </w:r>
      <w:r w:rsidR="006A7D24">
        <w:rPr>
          <w:lang w:val="nl-BE"/>
        </w:rPr>
        <w:t>Motorisatie</w:t>
      </w:r>
      <w:r w:rsidRPr="00676838">
        <w:rPr>
          <w:rStyle w:val="MeetChar"/>
          <w:lang w:val="nl-BE"/>
        </w:rPr>
        <w:tab/>
      </w:r>
      <w:r w:rsidR="006A7D24" w:rsidRPr="005A5D2A">
        <w:rPr>
          <w:rStyle w:val="MeetChar"/>
          <w:lang w:val="nl-BE"/>
        </w:rPr>
        <w:t>VH</w:t>
      </w:r>
      <w:r w:rsidR="006A7D24" w:rsidRPr="005A5D2A">
        <w:rPr>
          <w:rStyle w:val="MeetChar"/>
          <w:lang w:val="nl-BE"/>
        </w:rPr>
        <w:tab/>
        <w:t>[st]</w:t>
      </w:r>
    </w:p>
    <w:p w14:paraId="0D25EF5A" w14:textId="77777777" w:rsidR="00A67FA4" w:rsidRPr="00676838" w:rsidRDefault="00A67FA4" w:rsidP="00A207D6">
      <w:pPr>
        <w:pStyle w:val="Kop4"/>
        <w:spacing w:before="0" w:after="0"/>
        <w:rPr>
          <w:rStyle w:val="MeetChar"/>
          <w:lang w:val="nl-BE"/>
        </w:rPr>
      </w:pPr>
      <w:r w:rsidRPr="00676838">
        <w:rPr>
          <w:lang w:val="nl-BE"/>
        </w:rPr>
        <w:t>P</w:t>
      </w:r>
      <w:r w:rsidR="007C7457">
        <w:rPr>
          <w:lang w:val="nl-BE"/>
        </w:rPr>
        <w:t>10</w:t>
      </w:r>
      <w:r w:rsidRPr="00676838">
        <w:rPr>
          <w:lang w:val="nl-BE"/>
        </w:rPr>
        <w:tab/>
        <w:t>Bevestigingsmiddelen</w:t>
      </w:r>
      <w:r w:rsidRPr="00676838">
        <w:rPr>
          <w:rStyle w:val="MeetChar"/>
          <w:lang w:val="nl-BE"/>
        </w:rPr>
        <w:tab/>
        <w:t>PM</w:t>
      </w:r>
      <w:r w:rsidRPr="00676838">
        <w:rPr>
          <w:rStyle w:val="MeetChar"/>
          <w:lang w:val="nl-BE"/>
        </w:rPr>
        <w:tab/>
        <w:t>[1]</w:t>
      </w:r>
      <w:bookmarkEnd w:id="23"/>
      <w:bookmarkEnd w:id="24"/>
    </w:p>
    <w:p w14:paraId="035BFD55" w14:textId="77777777" w:rsidR="00704DDC" w:rsidRPr="00676838" w:rsidRDefault="00580028" w:rsidP="00A207D6">
      <w:pPr>
        <w:pStyle w:val="Lijn"/>
        <w:spacing w:before="0" w:after="0"/>
      </w:pPr>
      <w:r>
        <w:rPr>
          <w:noProof/>
        </w:rPr>
        <mc:AlternateContent>
          <mc:Choice Requires="wps">
            <w:drawing>
              <wp:inline distT="0" distB="0" distL="0" distR="0" wp14:anchorId="66044261" wp14:editId="4C736C23">
                <wp:extent cx="6238875" cy="19050"/>
                <wp:effectExtent l="0" t="0" r="0" b="0"/>
                <wp:docPr id="19041711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BC94F" id="Rectangle 3"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B124ABE" w14:textId="77777777" w:rsidR="00237497" w:rsidRPr="00D62BFB" w:rsidRDefault="00237497" w:rsidP="00A207D6">
      <w:pPr>
        <w:pStyle w:val="Kop1"/>
        <w:spacing w:before="0" w:after="0"/>
        <w:rPr>
          <w:lang w:val="nl-BE"/>
        </w:rPr>
      </w:pPr>
      <w:r>
        <w:rPr>
          <w:lang w:val="nl-BE"/>
        </w:rPr>
        <w:t>Normen en referentiedocumenten</w:t>
      </w:r>
    </w:p>
    <w:p w14:paraId="07CA42F4" w14:textId="77777777" w:rsidR="00237497" w:rsidRPr="00C33820" w:rsidRDefault="00237497" w:rsidP="00A207D6">
      <w:pPr>
        <w:pStyle w:val="Lijn"/>
        <w:spacing w:before="0" w:after="0"/>
      </w:pPr>
    </w:p>
    <w:p w14:paraId="6CC83EEB" w14:textId="77777777" w:rsidR="00A17FBA" w:rsidRDefault="00A17FBA" w:rsidP="00A17FBA">
      <w:pPr>
        <w:pStyle w:val="Kop8"/>
        <w:spacing w:before="0" w:after="0"/>
        <w:rPr>
          <w:lang w:val="nl-BE"/>
        </w:rPr>
      </w:pPr>
      <w:r w:rsidRPr="006D5C26">
        <w:rPr>
          <w:lang w:val="nl-BE"/>
        </w:rPr>
        <w:t>.30.10.</w:t>
      </w:r>
      <w:r w:rsidRPr="006D5C26">
        <w:rPr>
          <w:lang w:val="nl-BE"/>
        </w:rPr>
        <w:tab/>
        <w:t>Systeemeigenschappen:</w:t>
      </w:r>
    </w:p>
    <w:p w14:paraId="5922BAF3" w14:textId="77777777" w:rsidR="00A17FBA" w:rsidRDefault="00A17FBA" w:rsidP="00A17FBA">
      <w:pPr>
        <w:pStyle w:val="83ProM"/>
      </w:pPr>
      <w:r w:rsidRPr="001E4E6A">
        <w:t xml:space="preserve">Pro Memorie: Een </w:t>
      </w:r>
      <w:proofErr w:type="spellStart"/>
      <w:r w:rsidRPr="001E4E6A">
        <w:t>verlijmde</w:t>
      </w:r>
      <w:proofErr w:type="spellEnd"/>
      <w:r w:rsidRPr="001E4E6A">
        <w:t xml:space="preserve"> variant (</w:t>
      </w:r>
      <w:proofErr w:type="spellStart"/>
      <w:r w:rsidRPr="001E4E6A">
        <w:t>zonder</w:t>
      </w:r>
      <w:proofErr w:type="spellEnd"/>
      <w:r w:rsidRPr="001E4E6A">
        <w:t xml:space="preserve"> </w:t>
      </w:r>
      <w:proofErr w:type="spellStart"/>
      <w:r w:rsidRPr="001E4E6A">
        <w:t>klemlijsten</w:t>
      </w:r>
      <w:proofErr w:type="spellEnd"/>
      <w:r w:rsidRPr="001E4E6A">
        <w:t xml:space="preserve">) is </w:t>
      </w:r>
      <w:proofErr w:type="spellStart"/>
      <w:r w:rsidRPr="001E4E6A">
        <w:t>mogelijk</w:t>
      </w:r>
      <w:proofErr w:type="spellEnd"/>
      <w:r w:rsidRPr="001E4E6A">
        <w:t xml:space="preserve">, </w:t>
      </w:r>
      <w:proofErr w:type="spellStart"/>
      <w:r w:rsidRPr="001E4E6A">
        <w:t>raadpleeg</w:t>
      </w:r>
      <w:proofErr w:type="spellEnd"/>
      <w:r w:rsidRPr="001E4E6A">
        <w:t xml:space="preserve"> </w:t>
      </w:r>
      <w:proofErr w:type="spellStart"/>
      <w:r w:rsidRPr="001E4E6A">
        <w:t>hiervoor</w:t>
      </w:r>
      <w:proofErr w:type="spellEnd"/>
      <w:r w:rsidRPr="001E4E6A">
        <w:t xml:space="preserve"> de </w:t>
      </w:r>
      <w:proofErr w:type="spellStart"/>
      <w:r w:rsidRPr="001E4E6A">
        <w:t>fabrikant</w:t>
      </w:r>
      <w:proofErr w:type="spellEnd"/>
      <w:r w:rsidRPr="001E4E6A">
        <w:t>.</w:t>
      </w:r>
      <w:r>
        <w:t xml:space="preserve"> </w:t>
      </w:r>
    </w:p>
    <w:p w14:paraId="246AE69A" w14:textId="77777777" w:rsidR="00A17FBA" w:rsidRPr="001E4E6A" w:rsidRDefault="00A17FBA" w:rsidP="00A17FBA">
      <w:pPr>
        <w:pStyle w:val="83ProM"/>
      </w:pPr>
      <w:r>
        <w:tab/>
      </w:r>
      <w:proofErr w:type="spellStart"/>
      <w:r w:rsidRPr="003B04B9">
        <w:t>Deze</w:t>
      </w:r>
      <w:proofErr w:type="spellEnd"/>
      <w:r w:rsidRPr="003B04B9">
        <w:t xml:space="preserve"> variant </w:t>
      </w:r>
      <w:proofErr w:type="spellStart"/>
      <w:r>
        <w:t>wordt</w:t>
      </w:r>
      <w:proofErr w:type="spellEnd"/>
      <w:r>
        <w:t xml:space="preserve"> </w:t>
      </w:r>
      <w:proofErr w:type="spellStart"/>
      <w:r>
        <w:t>bevestigd</w:t>
      </w:r>
      <w:proofErr w:type="spellEnd"/>
      <w:r w:rsidRPr="003B04B9">
        <w:t xml:space="preserve"> met </w:t>
      </w:r>
      <w:proofErr w:type="spellStart"/>
      <w:r w:rsidRPr="003B04B9">
        <w:t>een</w:t>
      </w:r>
      <w:proofErr w:type="spellEnd"/>
      <w:r w:rsidRPr="003B04B9">
        <w:t xml:space="preserve"> seal die </w:t>
      </w:r>
      <w:proofErr w:type="spellStart"/>
      <w:r w:rsidRPr="003B04B9">
        <w:t>waterdichtheid</w:t>
      </w:r>
      <w:proofErr w:type="spellEnd"/>
      <w:r w:rsidRPr="003B04B9">
        <w:t xml:space="preserve"> </w:t>
      </w:r>
      <w:proofErr w:type="spellStart"/>
      <w:r w:rsidRPr="003B04B9">
        <w:t>garandeert</w:t>
      </w:r>
      <w:proofErr w:type="spellEnd"/>
      <w:r w:rsidRPr="003B04B9">
        <w:t xml:space="preserve"> </w:t>
      </w:r>
      <w:proofErr w:type="spellStart"/>
      <w:r w:rsidRPr="003B04B9">
        <w:t>en</w:t>
      </w:r>
      <w:proofErr w:type="spellEnd"/>
      <w:r w:rsidRPr="003B04B9">
        <w:t xml:space="preserve"> </w:t>
      </w:r>
      <w:proofErr w:type="spellStart"/>
      <w:r w:rsidRPr="003B04B9">
        <w:t>roestvaststalen</w:t>
      </w:r>
      <w:proofErr w:type="spellEnd"/>
      <w:r w:rsidRPr="003B04B9">
        <w:t xml:space="preserve"> </w:t>
      </w:r>
      <w:proofErr w:type="spellStart"/>
      <w:r w:rsidRPr="003B04B9">
        <w:t>aanzuigplaten</w:t>
      </w:r>
      <w:proofErr w:type="spellEnd"/>
      <w:r w:rsidRPr="003B04B9">
        <w:t xml:space="preserve"> die om de 300 mm </w:t>
      </w:r>
      <w:proofErr w:type="spellStart"/>
      <w:r w:rsidRPr="003B04B9">
        <w:t>worden</w:t>
      </w:r>
      <w:proofErr w:type="spellEnd"/>
      <w:r w:rsidRPr="003B04B9">
        <w:t xml:space="preserve"> </w:t>
      </w:r>
      <w:proofErr w:type="spellStart"/>
      <w:r w:rsidRPr="003B04B9">
        <w:t>bevestigd</w:t>
      </w:r>
      <w:proofErr w:type="spellEnd"/>
      <w:r w:rsidRPr="003B04B9">
        <w:t xml:space="preserve"> in </w:t>
      </w:r>
      <w:proofErr w:type="spellStart"/>
      <w:r w:rsidRPr="003B04B9">
        <w:t>plaats</w:t>
      </w:r>
      <w:proofErr w:type="spellEnd"/>
      <w:r w:rsidRPr="003B04B9">
        <w:t xml:space="preserve"> van </w:t>
      </w:r>
      <w:proofErr w:type="spellStart"/>
      <w:r w:rsidRPr="003B04B9">
        <w:t>afdeklijsten</w:t>
      </w:r>
      <w:proofErr w:type="spellEnd"/>
    </w:p>
    <w:p w14:paraId="75773BB7"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roeden en dwarsregels</w:t>
      </w:r>
      <w:r w:rsidRPr="00676838">
        <w:rPr>
          <w:lang w:val="nl-BE"/>
        </w:rPr>
        <w:t>:</w:t>
      </w:r>
    </w:p>
    <w:p w14:paraId="7A3ADAB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573-3</w:t>
      </w:r>
      <w:r w:rsidR="00D90851" w:rsidRPr="00D90851">
        <w:t>:2019+A1:2022 en</w:t>
      </w:r>
      <w:r w:rsidR="00D90851">
        <w:t xml:space="preserve"> - </w:t>
      </w:r>
      <w:r w:rsidR="00D90851" w:rsidRPr="00D90851">
        <w:t>Aluminium en aluminiumlegeringen - Chemische samenstelling en vorm van geknede producten - Deel 3: Chemische samenstelling en vormproducten</w:t>
      </w:r>
      <w:r w:rsidR="00D90851">
        <w:t xml:space="preserve"> </w:t>
      </w:r>
      <w:r w:rsidR="00D90851" w:rsidRPr="00A207D6">
        <w:t>[</w:t>
      </w:r>
      <w:r w:rsidR="00D90851">
        <w:t xml:space="preserve">ICS </w:t>
      </w:r>
      <w:r w:rsidR="00D90851" w:rsidRPr="00D90851">
        <w:t>77.120.10</w:t>
      </w:r>
      <w:r w:rsidR="007B7854">
        <w:t xml:space="preserve"> en </w:t>
      </w:r>
      <w:r w:rsidR="00D90851" w:rsidRPr="00D90851">
        <w:t>77.150.10</w:t>
      </w:r>
      <w:r w:rsidR="00D90851" w:rsidRPr="00A207D6">
        <w:t>]</w:t>
      </w:r>
    </w:p>
    <w:p w14:paraId="3EE53BED"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34</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7B38DBC5"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EN 673</w:t>
      </w:r>
      <w:r w:rsidR="007B7854">
        <w:t xml:space="preserve">:2024 - Glas in gebouwen - Bepaling van de warmtedoorgangscoëfficiënt (U-waarde) – Berekeningsmethode  </w:t>
      </w:r>
      <w:r w:rsidR="007B7854" w:rsidRPr="00A207D6">
        <w:t>[</w:t>
      </w:r>
      <w:r w:rsidR="007B7854">
        <w:t xml:space="preserve">ICS </w:t>
      </w:r>
      <w:r w:rsidR="007B7854" w:rsidRPr="007B7854">
        <w:t>81.040.20</w:t>
      </w:r>
      <w:r w:rsidR="007B7854" w:rsidRPr="00A207D6">
        <w:t>]</w:t>
      </w:r>
    </w:p>
    <w:p w14:paraId="4F540B41" w14:textId="77777777" w:rsidR="0021029C" w:rsidRDefault="0021029C" w:rsidP="00D17D62">
      <w:pPr>
        <w:pStyle w:val="83Normen"/>
        <w:spacing w:before="0" w:after="0"/>
      </w:pPr>
      <w:r w:rsidRPr="00A207D6">
        <w:rPr>
          <w:color w:val="FF0000"/>
          <w:lang w:val="nl-BE"/>
        </w:rPr>
        <w:t>&gt;</w:t>
      </w:r>
      <w:r w:rsidRPr="00A207D6">
        <w:rPr>
          <w:color w:val="FF0000"/>
          <w:lang w:val="nl-BE"/>
        </w:rPr>
        <w:tab/>
      </w:r>
      <w:r>
        <w:t>EN 410</w:t>
      </w:r>
      <w:r w:rsidR="007B7854">
        <w:t xml:space="preserve">:2011 - </w:t>
      </w:r>
      <w:proofErr w:type="spellStart"/>
      <w:r w:rsidR="007B7854" w:rsidRPr="007B7854">
        <w:t>Glass</w:t>
      </w:r>
      <w:proofErr w:type="spellEnd"/>
      <w:r w:rsidR="007B7854" w:rsidRPr="007B7854">
        <w:t xml:space="preserve"> in building - </w:t>
      </w:r>
      <w:proofErr w:type="spellStart"/>
      <w:r w:rsidR="007B7854" w:rsidRPr="007B7854">
        <w:t>Determination</w:t>
      </w:r>
      <w:proofErr w:type="spellEnd"/>
      <w:r w:rsidR="007B7854" w:rsidRPr="007B7854">
        <w:t xml:space="preserve"> of </w:t>
      </w:r>
      <w:proofErr w:type="spellStart"/>
      <w:r w:rsidR="007B7854" w:rsidRPr="007B7854">
        <w:t>luminous</w:t>
      </w:r>
      <w:proofErr w:type="spellEnd"/>
      <w:r w:rsidR="007B7854" w:rsidRPr="007B7854">
        <w:t xml:space="preserve"> </w:t>
      </w:r>
      <w:proofErr w:type="spellStart"/>
      <w:r w:rsidR="007B7854" w:rsidRPr="007B7854">
        <w:t>and</w:t>
      </w:r>
      <w:proofErr w:type="spellEnd"/>
      <w:r w:rsidR="007B7854" w:rsidRPr="007B7854">
        <w:t xml:space="preserve"> </w:t>
      </w:r>
      <w:proofErr w:type="spellStart"/>
      <w:r w:rsidR="007B7854" w:rsidRPr="007B7854">
        <w:t>solar</w:t>
      </w:r>
      <w:proofErr w:type="spellEnd"/>
      <w:r w:rsidR="007B7854" w:rsidRPr="007B7854">
        <w:t xml:space="preserve"> </w:t>
      </w:r>
      <w:proofErr w:type="spellStart"/>
      <w:r w:rsidR="007B7854" w:rsidRPr="007B7854">
        <w:t>characteristics</w:t>
      </w:r>
      <w:proofErr w:type="spellEnd"/>
      <w:r w:rsidR="007B7854" w:rsidRPr="007B7854">
        <w:t xml:space="preserve"> of </w:t>
      </w:r>
      <w:proofErr w:type="spellStart"/>
      <w:r w:rsidR="007B7854" w:rsidRPr="007B7854">
        <w:t>glazing</w:t>
      </w:r>
      <w:proofErr w:type="spellEnd"/>
      <w:r w:rsidR="007B7854" w:rsidRPr="007B7854">
        <w:t xml:space="preserve">. </w:t>
      </w:r>
      <w:r w:rsidR="007B7854" w:rsidRPr="00A207D6">
        <w:t>[</w:t>
      </w:r>
      <w:r w:rsidR="007B7854">
        <w:t xml:space="preserve">ICS </w:t>
      </w:r>
      <w:r w:rsidR="007B7854" w:rsidRPr="007B7854">
        <w:t>81.040.20</w:t>
      </w:r>
      <w:r w:rsidR="007B7854" w:rsidRPr="00A207D6">
        <w:t>]</w:t>
      </w:r>
    </w:p>
    <w:p w14:paraId="66408BA9"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S23-002:200</w:t>
      </w:r>
      <w:r w:rsidR="007B7854">
        <w:t>7 – Glaswerk (STS 38)</w:t>
      </w:r>
    </w:p>
    <w:p w14:paraId="553AC46F"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S23 002/A1:2010</w:t>
      </w:r>
      <w:r w:rsidR="007B7854">
        <w:t xml:space="preserve"> – Glaswerk </w:t>
      </w:r>
      <w:r w:rsidR="007B7854" w:rsidRPr="007B7854">
        <w:t>(+AC:2010)</w:t>
      </w:r>
    </w:p>
    <w:p w14:paraId="4A8EC1B2" w14:textId="77777777" w:rsidR="007B7854" w:rsidRPr="0021029C" w:rsidRDefault="007B7854" w:rsidP="00D17D62">
      <w:pPr>
        <w:pStyle w:val="83Normen"/>
        <w:spacing w:before="0" w:after="0"/>
      </w:pPr>
      <w:r w:rsidRPr="00A207D6">
        <w:rPr>
          <w:color w:val="FF0000"/>
          <w:lang w:val="nl-BE"/>
        </w:rPr>
        <w:t>&gt;</w:t>
      </w:r>
      <w:r w:rsidRPr="00A207D6">
        <w:rPr>
          <w:color w:val="FF0000"/>
          <w:lang w:val="nl-BE"/>
        </w:rPr>
        <w:tab/>
      </w:r>
      <w:r>
        <w:t xml:space="preserve">TV 176: 1989 – Glas in daken </w:t>
      </w:r>
    </w:p>
    <w:p w14:paraId="61A9AEAA" w14:textId="77777777" w:rsidR="0021029C" w:rsidRPr="0021029C" w:rsidRDefault="0021029C" w:rsidP="00D17D62">
      <w:pPr>
        <w:pStyle w:val="83Normen"/>
        <w:spacing w:before="0" w:after="0"/>
      </w:pPr>
      <w:r w:rsidRPr="00A207D6">
        <w:rPr>
          <w:color w:val="FF0000"/>
          <w:lang w:val="nl-BE"/>
        </w:rPr>
        <w:t>&gt;</w:t>
      </w:r>
      <w:r w:rsidRPr="00A207D6">
        <w:rPr>
          <w:color w:val="FF0000"/>
          <w:lang w:val="nl-BE"/>
        </w:rPr>
        <w:tab/>
      </w:r>
      <w:r>
        <w:t xml:space="preserve">TV </w:t>
      </w:r>
      <w:r w:rsidR="007B7854">
        <w:t xml:space="preserve">214: 1999 – Glas en glasproducten, functies van beglazing </w:t>
      </w:r>
    </w:p>
    <w:p w14:paraId="459EAA44" w14:textId="77777777" w:rsidR="0021029C" w:rsidRDefault="0021029C" w:rsidP="00D17D62">
      <w:pPr>
        <w:pStyle w:val="Kop7"/>
        <w:spacing w:before="0" w:after="0"/>
        <w:rPr>
          <w:lang w:val="nl-BE"/>
        </w:rPr>
      </w:pPr>
      <w:r w:rsidRPr="00676838">
        <w:rPr>
          <w:lang w:val="nl-BE"/>
        </w:rPr>
        <w:t>.</w:t>
      </w:r>
      <w:r>
        <w:rPr>
          <w:lang w:val="nl-BE"/>
        </w:rPr>
        <w:t>31</w:t>
      </w:r>
      <w:r w:rsidRPr="00676838">
        <w:rPr>
          <w:lang w:val="nl-BE"/>
        </w:rPr>
        <w:t>.</w:t>
      </w:r>
      <w:r>
        <w:rPr>
          <w:lang w:val="nl-BE"/>
        </w:rPr>
        <w:t>35</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72F6CBDD" w14:textId="77777777" w:rsidR="0021029C" w:rsidRDefault="0021029C" w:rsidP="00D17D62">
      <w:pPr>
        <w:pStyle w:val="83Normen"/>
        <w:spacing w:before="0" w:after="0"/>
      </w:pPr>
      <w:r w:rsidRPr="00A207D6">
        <w:rPr>
          <w:color w:val="FF0000"/>
          <w:lang w:val="nl-BE"/>
        </w:rPr>
        <w:t>&gt;</w:t>
      </w:r>
      <w:r w:rsidRPr="00A207D6">
        <w:rPr>
          <w:color w:val="FF0000"/>
          <w:lang w:val="nl-BE"/>
        </w:rPr>
        <w:tab/>
      </w:r>
      <w:r>
        <w:t>NBN EN 12365:2003</w:t>
      </w:r>
      <w:r w:rsidR="00D17D62">
        <w:t xml:space="preserve"> - </w:t>
      </w:r>
      <w:r w:rsidR="00D17D62" w:rsidRPr="00D17D62">
        <w:t>Hang- en sluitwerk - Afdichtingen en afdichtingsprofielen voor ramen, deuren, luiken en vliesgevels - Deel 1: Eisen en classificatie</w:t>
      </w:r>
      <w:r w:rsidR="00D17D62">
        <w:t xml:space="preserve"> </w:t>
      </w:r>
      <w:r w:rsidR="00D17D62" w:rsidRPr="00A207D6">
        <w:t>[</w:t>
      </w:r>
      <w:r w:rsidR="00D17D62">
        <w:t xml:space="preserve">ICS </w:t>
      </w:r>
      <w:r w:rsidR="00D17D62" w:rsidRPr="00D17D62">
        <w:t>91.060.50</w:t>
      </w:r>
      <w:r w:rsidR="00D17D62" w:rsidRPr="00A207D6">
        <w:t>]</w:t>
      </w:r>
    </w:p>
    <w:p w14:paraId="00F7E356" w14:textId="77777777" w:rsidR="007317DC" w:rsidRPr="00A207D6" w:rsidRDefault="007317DC" w:rsidP="00D17D62">
      <w:pPr>
        <w:pStyle w:val="Kop8"/>
        <w:spacing w:before="0" w:after="0"/>
        <w:rPr>
          <w:lang w:val="nl-BE"/>
        </w:rPr>
      </w:pPr>
      <w:r w:rsidRPr="00A207D6">
        <w:rPr>
          <w:lang w:val="nl-BE"/>
        </w:rPr>
        <w:t>31.51.</w:t>
      </w:r>
      <w:r w:rsidRPr="00A207D6">
        <w:rPr>
          <w:lang w:val="nl-BE"/>
        </w:rPr>
        <w:tab/>
        <w:t>ER1 Mechanische weerstand en stabiliteit:</w:t>
      </w:r>
    </w:p>
    <w:p w14:paraId="40D90C12"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1991-1-1:2002 - R - NL,FR,EN,DE  - Eurocode 1 - Belastingen op constructies - Deel 1-1 : Algemene belastingen - Dichtheden, eigen gewicht en opgelegde belastingen voor </w:t>
      </w:r>
      <w:r w:rsidRPr="00A207D6">
        <w:lastRenderedPageBreak/>
        <w:t>gebouwen (+ AC:2009) = EN 1991-1-1:2002 + /AC:2009 [1e uitg.] [ICS: 91.010.30]</w:t>
      </w:r>
    </w:p>
    <w:p w14:paraId="61B0E05C"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 xml:space="preserve">NBN EN 1991-1-1 ANB:2007 - R - NL,FR  - Eurocode 1 - Belastingen op constructies - Deel 1-1 : Algemene belastingen - </w:t>
      </w:r>
      <w:proofErr w:type="spellStart"/>
      <w:r w:rsidRPr="00A207D6">
        <w:t>Volumieke</w:t>
      </w:r>
      <w:proofErr w:type="spellEnd"/>
      <w:r w:rsidRPr="00A207D6">
        <w:t xml:space="preserve"> gewichten, eigen gewicht en opgelegde belastingen voor gebouwen - Nationale </w:t>
      </w:r>
      <w:r w:rsidR="00493E2B">
        <w:t>B</w:t>
      </w:r>
      <w:r w:rsidRPr="00A207D6">
        <w:t>elgische bijlage [2e uitg.] [ICS: 91.010.30]</w:t>
      </w:r>
    </w:p>
    <w:p w14:paraId="599C1C36" w14:textId="77777777" w:rsidR="00A207D6" w:rsidRPr="00A207D6" w:rsidRDefault="00A207D6" w:rsidP="00D17D62">
      <w:pPr>
        <w:pStyle w:val="83Normen"/>
        <w:spacing w:before="0" w:after="0"/>
      </w:pPr>
      <w:r w:rsidRPr="00A207D6">
        <w:rPr>
          <w:color w:val="FF0000"/>
          <w:lang w:val="nl-BE"/>
        </w:rPr>
        <w:t>&gt;</w:t>
      </w:r>
      <w:r w:rsidRPr="00A207D6">
        <w:rPr>
          <w:color w:val="FF0000"/>
          <w:lang w:val="nl-BE"/>
        </w:rPr>
        <w:tab/>
      </w:r>
      <w:r w:rsidRPr="00A207D6">
        <w:t>NBN EN 1991-1-1/AC:2009 - R - x  - Eurocode 1 - Belastingen op constructies - Deel 1-1 : Algemene belastingen - Dichtheden, eigen gewicht en opgelegde belastingen voor gebouwen = EN 1991-1-1/AC:2009 [1e uitg.] [ICS: 91.010.30]</w:t>
      </w:r>
    </w:p>
    <w:p w14:paraId="54F327F2"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1991-1-3</w:t>
      </w:r>
      <w:r w:rsidR="00D17D62">
        <w:t xml:space="preserve">: 2019 - </w:t>
      </w:r>
      <w:r w:rsidR="00D17D62" w:rsidRPr="00D17D62">
        <w:t xml:space="preserve">Eurocode 1: Belastingen op constructies - Deel 1-3: Algemene belastingen </w:t>
      </w:r>
      <w:r w:rsidR="00D17D62">
        <w:t>–</w:t>
      </w:r>
      <w:r w:rsidR="00D17D62" w:rsidRPr="00D17D62">
        <w:t xml:space="preserve"> Sneeuwbelasting</w:t>
      </w:r>
      <w:r w:rsidR="00D17D62">
        <w:t xml:space="preserve"> </w:t>
      </w:r>
      <w:r w:rsidR="00D17D62" w:rsidRPr="00A207D6">
        <w:t xml:space="preserve">[ICS: </w:t>
      </w:r>
      <w:r w:rsidR="00D17D62" w:rsidRPr="00D17D62">
        <w:t>91.060.20</w:t>
      </w:r>
      <w:r w:rsidR="00D17D62">
        <w:t xml:space="preserve"> en </w:t>
      </w:r>
      <w:r w:rsidR="00D17D62" w:rsidRPr="00D17D62">
        <w:t>91.080.10</w:t>
      </w:r>
      <w:r w:rsidR="00D17D62">
        <w:t xml:space="preserve"> en </w:t>
      </w:r>
      <w:r w:rsidR="00D17D62" w:rsidRPr="00D17D62">
        <w:t>91.080.01</w:t>
      </w:r>
      <w:r w:rsidR="00D17D62">
        <w:t xml:space="preserve"> en </w:t>
      </w:r>
      <w:r w:rsidR="00D17D62" w:rsidRPr="00D17D62">
        <w:t>91.010.30</w:t>
      </w:r>
      <w:r w:rsidR="00D17D62" w:rsidRPr="00A207D6">
        <w:t>]</w:t>
      </w:r>
    </w:p>
    <w:p w14:paraId="0F505113" w14:textId="77777777" w:rsidR="0021029C" w:rsidRDefault="0021029C" w:rsidP="00D17D62">
      <w:pPr>
        <w:pStyle w:val="83Normen"/>
        <w:spacing w:before="0" w:after="0"/>
      </w:pPr>
      <w:r w:rsidRPr="00A207D6">
        <w:rPr>
          <w:color w:val="FF0000"/>
          <w:lang w:val="nl-BE"/>
        </w:rPr>
        <w:t>&gt;</w:t>
      </w:r>
      <w:r>
        <w:rPr>
          <w:color w:val="FF0000"/>
          <w:lang w:val="nl-BE"/>
        </w:rPr>
        <w:t xml:space="preserve"> </w:t>
      </w:r>
      <w:r w:rsidRPr="0021029C">
        <w:t>Eurocode 1991-1-</w:t>
      </w:r>
      <w:r>
        <w:t>4</w:t>
      </w:r>
      <w:r w:rsidR="00D17D62">
        <w:t xml:space="preserve">: 2011 - </w:t>
      </w:r>
      <w:r w:rsidR="00D17D62" w:rsidRPr="00D17D62">
        <w:t xml:space="preserve">Eurocode 1: Belastingen op constructies - Deel 1-4: Algemene belastingen </w:t>
      </w:r>
      <w:r w:rsidR="00D17D62">
        <w:t>–</w:t>
      </w:r>
      <w:r w:rsidR="00D17D62" w:rsidRPr="00D17D62">
        <w:t xml:space="preserve"> Windbelasting</w:t>
      </w:r>
      <w:r w:rsidR="00D17D62">
        <w:t xml:space="preserve"> </w:t>
      </w:r>
      <w:r w:rsidR="00D17D62" w:rsidRPr="00A207D6">
        <w:t>[ICS: 91.010.30]</w:t>
      </w:r>
    </w:p>
    <w:p w14:paraId="1742F76F" w14:textId="77777777" w:rsidR="007317DC" w:rsidRDefault="007317DC" w:rsidP="00D17D62">
      <w:pPr>
        <w:pStyle w:val="Kop8"/>
        <w:spacing w:before="0" w:after="0"/>
        <w:rPr>
          <w:lang w:val="nl-BE"/>
        </w:rPr>
      </w:pPr>
      <w:r w:rsidRPr="00A207D6">
        <w:rPr>
          <w:lang w:val="nl-BE"/>
        </w:rPr>
        <w:t>.31.53.</w:t>
      </w:r>
      <w:r w:rsidRPr="00A207D6">
        <w:rPr>
          <w:lang w:val="nl-BE"/>
        </w:rPr>
        <w:tab/>
        <w:t>ER3 Hygiëne, gezondheid, milieu:</w:t>
      </w:r>
    </w:p>
    <w:p w14:paraId="7F1B1345" w14:textId="77777777" w:rsidR="0021029C" w:rsidRPr="006D0CAC" w:rsidRDefault="0021029C" w:rsidP="00D17D62">
      <w:pPr>
        <w:pStyle w:val="83Normen"/>
        <w:spacing w:before="0" w:after="0"/>
      </w:pPr>
      <w:r w:rsidRPr="00A207D6">
        <w:rPr>
          <w:color w:val="FF0000"/>
          <w:lang w:val="nl-BE"/>
        </w:rPr>
        <w:t>&gt;</w:t>
      </w:r>
      <w:r w:rsidRPr="00A207D6">
        <w:rPr>
          <w:color w:val="FF0000"/>
          <w:lang w:val="nl-BE"/>
        </w:rPr>
        <w:tab/>
      </w:r>
      <w:r w:rsidRPr="00380F74">
        <w:t>EN 12154:1999-12</w:t>
      </w:r>
      <w:r w:rsidR="00D17D62">
        <w:t xml:space="preserve"> - </w:t>
      </w:r>
      <w:r w:rsidR="00D17D62" w:rsidRPr="00D17D62">
        <w:t>Vliesgevels - Waterdichtheid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4CBF35E0" w14:textId="77777777" w:rsidR="0021029C" w:rsidRDefault="0021029C" w:rsidP="00D17D62">
      <w:pPr>
        <w:pStyle w:val="83Normen"/>
        <w:spacing w:before="0" w:after="0"/>
      </w:pPr>
      <w:r w:rsidRPr="00A207D6">
        <w:rPr>
          <w:color w:val="FF0000"/>
          <w:lang w:val="nl-BE"/>
        </w:rPr>
        <w:t>&gt;</w:t>
      </w:r>
      <w:r w:rsidRPr="00A207D6">
        <w:rPr>
          <w:color w:val="FF0000"/>
          <w:lang w:val="nl-BE"/>
        </w:rPr>
        <w:tab/>
      </w:r>
      <w:r w:rsidR="00D17D62">
        <w:t>NEN E</w:t>
      </w:r>
      <w:r w:rsidRPr="006D0CAC">
        <w:t>N 12152:202</w:t>
      </w:r>
      <w:r w:rsidR="00D17D62">
        <w:t xml:space="preserve">3 </w:t>
      </w:r>
      <w:r w:rsidRPr="006D0CAC">
        <w:t>-</w:t>
      </w:r>
      <w:r w:rsidR="00D17D62">
        <w:t xml:space="preserve"> </w:t>
      </w:r>
      <w:r w:rsidR="00D17D62" w:rsidRPr="00D17D62">
        <w:t xml:space="preserve">Vliesgevels - </w:t>
      </w:r>
      <w:r w:rsidR="00D17D62">
        <w:t>Luchtdoorlatendheid</w:t>
      </w:r>
      <w:r w:rsidR="00D17D62" w:rsidRPr="00D17D62">
        <w:t xml:space="preserve"> - Prestatie-eisen en classificatie</w:t>
      </w:r>
      <w:r w:rsidR="00D17D62">
        <w:t xml:space="preserve"> </w:t>
      </w:r>
      <w:r w:rsidR="00D17D62" w:rsidRPr="00A207D6">
        <w:t>[ICS: 91.0</w:t>
      </w:r>
      <w:r w:rsidR="00D17D62">
        <w:t>6</w:t>
      </w:r>
      <w:r w:rsidR="00D17D62" w:rsidRPr="00A207D6">
        <w:t>0.</w:t>
      </w:r>
      <w:r w:rsidR="00D17D62">
        <w:t>1</w:t>
      </w:r>
      <w:r w:rsidR="00D17D62" w:rsidRPr="00A207D6">
        <w:t>0]</w:t>
      </w:r>
    </w:p>
    <w:p w14:paraId="2E1869EA" w14:textId="77777777" w:rsidR="00A17FBA" w:rsidRPr="00380F74" w:rsidRDefault="00A17FBA" w:rsidP="00A17FBA">
      <w:pPr>
        <w:pStyle w:val="Kop8"/>
        <w:spacing w:before="0" w:after="0"/>
        <w:rPr>
          <w:lang w:val="nl-BE"/>
        </w:rPr>
      </w:pPr>
      <w:r w:rsidRPr="00380F74">
        <w:rPr>
          <w:lang w:val="nl-BE"/>
        </w:rPr>
        <w:t>.31.56.</w:t>
      </w:r>
      <w:r w:rsidRPr="00380F74">
        <w:rPr>
          <w:lang w:val="nl-BE"/>
        </w:rPr>
        <w:tab/>
        <w:t>ER6 Energiebesparing en warmtebehoud:</w:t>
      </w:r>
    </w:p>
    <w:p w14:paraId="67C7B631" w14:textId="43C1C19D" w:rsidR="00A17FBA" w:rsidRPr="00A17FBA" w:rsidRDefault="00A17FBA" w:rsidP="00A17FBA">
      <w:pPr>
        <w:pStyle w:val="83Normen"/>
      </w:pPr>
      <w:r w:rsidRPr="00A207D6">
        <w:rPr>
          <w:color w:val="FF0000"/>
          <w:lang w:val="nl-BE"/>
        </w:rPr>
        <w:t>&gt;</w:t>
      </w:r>
      <w:r>
        <w:rPr>
          <w:color w:val="FF0000"/>
          <w:lang w:val="nl-BE"/>
        </w:rPr>
        <w:t xml:space="preserve"> </w:t>
      </w:r>
      <w:r w:rsidRPr="00A17FBA">
        <w:t>EN 673</w:t>
      </w:r>
      <w:r>
        <w:t xml:space="preserve">: 2024 - Glas in gebouwen - Bepaling van de warmtedoorgangscoëfficiënt (U-waarde) – Berekeningsmethode  </w:t>
      </w:r>
      <w:r w:rsidRPr="00A207D6">
        <w:t>[</w:t>
      </w:r>
      <w:r>
        <w:t xml:space="preserve">ICS </w:t>
      </w:r>
      <w:r w:rsidRPr="007B7854">
        <w:t>81.040.20</w:t>
      </w:r>
      <w:r w:rsidRPr="00A207D6">
        <w:t>]</w:t>
      </w:r>
    </w:p>
    <w:p w14:paraId="73A57327" w14:textId="6847D54D" w:rsidR="00A17FBA" w:rsidRPr="00A17FBA" w:rsidRDefault="00A17FBA" w:rsidP="00A17FBA">
      <w:pPr>
        <w:pStyle w:val="83Normen"/>
      </w:pPr>
      <w:r w:rsidRPr="00A207D6">
        <w:rPr>
          <w:color w:val="FF0000"/>
          <w:lang w:val="nl-BE"/>
        </w:rPr>
        <w:t>&gt;</w:t>
      </w:r>
      <w:r>
        <w:rPr>
          <w:color w:val="FF0000"/>
          <w:lang w:val="nl-BE"/>
        </w:rPr>
        <w:t xml:space="preserve"> </w:t>
      </w:r>
      <w:r w:rsidRPr="00A17FBA">
        <w:t>EN ISO 10077-2</w:t>
      </w:r>
      <w:r>
        <w:t xml:space="preserve">: 2017 - </w:t>
      </w:r>
      <w:r w:rsidRPr="00A17FBA">
        <w:t>Thermische eigenschappen van ramen, deuren en luiken - Berekening van de</w:t>
      </w:r>
      <w:r>
        <w:t xml:space="preserve"> </w:t>
      </w:r>
      <w:r w:rsidRPr="00A17FBA">
        <w:t>warmtedoorgangscoëfficiënt - Deel 2: Numerieke methode voor kozijnen</w:t>
      </w:r>
      <w:r>
        <w:t xml:space="preserve"> </w:t>
      </w:r>
      <w:r w:rsidRPr="00A207D6">
        <w:t>[ICS: 91.0</w:t>
      </w:r>
      <w:r>
        <w:t>6</w:t>
      </w:r>
      <w:r w:rsidRPr="00A207D6">
        <w:t>0.</w:t>
      </w:r>
      <w:r>
        <w:t>5</w:t>
      </w:r>
      <w:r w:rsidRPr="00A207D6">
        <w:t>0</w:t>
      </w:r>
      <w:r>
        <w:t xml:space="preserve"> en 91.120.10</w:t>
      </w:r>
      <w:r w:rsidRPr="00A207D6">
        <w:t>]</w:t>
      </w:r>
    </w:p>
    <w:p w14:paraId="2CAC445F" w14:textId="77777777" w:rsidR="00A17FBA" w:rsidRDefault="00A17FBA" w:rsidP="00D17D62">
      <w:pPr>
        <w:pStyle w:val="83Normen"/>
        <w:spacing w:before="0" w:after="0"/>
      </w:pPr>
    </w:p>
    <w:p w14:paraId="5E82BD4C" w14:textId="77777777" w:rsidR="00237497" w:rsidRPr="00676838" w:rsidRDefault="00580028" w:rsidP="00A207D6">
      <w:pPr>
        <w:pStyle w:val="Lijn"/>
        <w:spacing w:before="0" w:after="0"/>
      </w:pPr>
      <w:r>
        <w:rPr>
          <w:noProof/>
        </w:rPr>
        <mc:AlternateContent>
          <mc:Choice Requires="wps">
            <w:drawing>
              <wp:inline distT="0" distB="0" distL="0" distR="0" wp14:anchorId="03085FF2" wp14:editId="73558999">
                <wp:extent cx="6238875" cy="19050"/>
                <wp:effectExtent l="0" t="0" r="0" b="0"/>
                <wp:docPr id="1974826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16147" id="Rectangle 2"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58A4EE2A" w14:textId="77777777" w:rsidR="00237497" w:rsidRPr="00521EF0" w:rsidRDefault="00237497" w:rsidP="00A207D6">
      <w:pPr>
        <w:pStyle w:val="80"/>
        <w:spacing w:before="0" w:after="0"/>
        <w:rPr>
          <w:rStyle w:val="Merk"/>
        </w:rPr>
      </w:pPr>
      <w:r>
        <w:rPr>
          <w:rStyle w:val="Merk"/>
        </w:rPr>
        <w:t>VELUX COMMERCIAL</w:t>
      </w:r>
    </w:p>
    <w:p w14:paraId="4A51AE21" w14:textId="77777777" w:rsidR="00237497" w:rsidRPr="00521EF0" w:rsidRDefault="000150A2" w:rsidP="00A207D6">
      <w:pPr>
        <w:pStyle w:val="80"/>
        <w:spacing w:before="0" w:after="0"/>
      </w:pPr>
      <w:r>
        <w:t>Boulevard de l’Europe 121</w:t>
      </w:r>
    </w:p>
    <w:p w14:paraId="3A91FEE8" w14:textId="77777777" w:rsidR="00237497" w:rsidRPr="00521EF0" w:rsidRDefault="000150A2" w:rsidP="00A207D6">
      <w:pPr>
        <w:pStyle w:val="80"/>
        <w:spacing w:before="0" w:after="0"/>
      </w:pPr>
      <w:r>
        <w:t>1301 Bierges</w:t>
      </w:r>
    </w:p>
    <w:p w14:paraId="0DECD8BC" w14:textId="77777777" w:rsidR="00237497" w:rsidRPr="00521EF0" w:rsidRDefault="00237497" w:rsidP="00A207D6">
      <w:pPr>
        <w:pStyle w:val="80"/>
        <w:spacing w:before="0" w:after="0"/>
      </w:pPr>
      <w:r w:rsidRPr="00521EF0">
        <w:t>Tel.: +3</w:t>
      </w:r>
      <w:r w:rsidR="000150A2">
        <w:t>2</w:t>
      </w:r>
      <w:r w:rsidRPr="00521EF0">
        <w:t xml:space="preserve"> (0)</w:t>
      </w:r>
      <w:r w:rsidR="000150A2">
        <w:t>10 142091</w:t>
      </w:r>
    </w:p>
    <w:p w14:paraId="52435E97" w14:textId="77777777" w:rsidR="00493E2B" w:rsidRDefault="00493E2B" w:rsidP="00A207D6">
      <w:pPr>
        <w:pStyle w:val="80"/>
        <w:spacing w:before="0" w:after="0"/>
        <w:rPr>
          <w:lang w:val="fr-BE"/>
        </w:rPr>
      </w:pPr>
      <w:r>
        <w:rPr>
          <w:lang w:val="fr-BE"/>
        </w:rPr>
        <w:t>info@veluxcommercial.be</w:t>
      </w:r>
    </w:p>
    <w:p w14:paraId="7D90ACD4" w14:textId="77777777" w:rsidR="000150A2" w:rsidRDefault="000150A2" w:rsidP="00A207D6">
      <w:pPr>
        <w:pStyle w:val="80"/>
        <w:spacing w:before="0" w:after="0"/>
        <w:rPr>
          <w:lang w:val="fr-BE"/>
        </w:rPr>
      </w:pPr>
      <w:hyperlink r:id="rId11" w:history="1">
        <w:r w:rsidRPr="00044F2F">
          <w:rPr>
            <w:rStyle w:val="Hyperlink"/>
            <w:lang w:val="fr-BE"/>
          </w:rPr>
          <w:t>https://commercial.velux.be</w:t>
        </w:r>
      </w:hyperlink>
    </w:p>
    <w:p w14:paraId="32434963" w14:textId="77777777" w:rsidR="000150A2" w:rsidRDefault="000150A2" w:rsidP="00237497">
      <w:pPr>
        <w:pStyle w:val="80"/>
        <w:spacing w:before="0" w:after="0"/>
        <w:rPr>
          <w:lang w:val="fr-BE"/>
        </w:rPr>
      </w:pPr>
    </w:p>
    <w:p w14:paraId="5A6324EB" w14:textId="77777777" w:rsidR="009976D7" w:rsidRPr="00676838" w:rsidRDefault="009976D7" w:rsidP="000150A2">
      <w:pPr>
        <w:pStyle w:val="Lijn"/>
        <w:spacing w:before="0" w:after="0"/>
        <w:ind w:left="0"/>
      </w:pPr>
    </w:p>
    <w:sectPr w:rsidR="009976D7" w:rsidRPr="00676838" w:rsidSect="00237497">
      <w:headerReference w:type="default" r:id="rId12"/>
      <w:footerReference w:type="default" r:id="rId13"/>
      <w:pgSz w:w="11906" w:h="16838"/>
      <w:pgMar w:top="1417" w:right="1417" w:bottom="1417"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977D09" w14:textId="77777777" w:rsidR="00B81431" w:rsidRDefault="00B81431" w:rsidP="009976D7">
      <w:r>
        <w:separator/>
      </w:r>
    </w:p>
  </w:endnote>
  <w:endnote w:type="continuationSeparator" w:id="0">
    <w:p w14:paraId="592B0E29" w14:textId="77777777" w:rsidR="00B81431" w:rsidRDefault="00B81431" w:rsidP="009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altName w:val="Segoe UI Symbol"/>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387185" w14:textId="77777777" w:rsidR="00704DDC" w:rsidRPr="00676838" w:rsidRDefault="00580028" w:rsidP="00704DDC">
    <w:pPr>
      <w:pStyle w:val="Lijn"/>
    </w:pPr>
    <w:r>
      <w:rPr>
        <w:noProof/>
      </w:rPr>
      <mc:AlternateContent>
        <mc:Choice Requires="wps">
          <w:drawing>
            <wp:inline distT="0" distB="0" distL="0" distR="0" wp14:anchorId="703D8FB2" wp14:editId="04BE8067">
              <wp:extent cx="6238875" cy="19050"/>
              <wp:effectExtent l="0" t="0" r="0" b="0"/>
              <wp:docPr id="19300766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92A9F" id="Rectangle 1"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767A9EB" w14:textId="118F36A9" w:rsidR="009976D7" w:rsidRPr="007D5B19" w:rsidRDefault="009976D7" w:rsidP="009976D7">
    <w:pPr>
      <w:tabs>
        <w:tab w:val="center" w:pos="3969"/>
        <w:tab w:val="right" w:pos="8505"/>
      </w:tabs>
      <w:ind w:left="-851"/>
      <w:rPr>
        <w:rFonts w:ascii="Arial" w:hAnsi="Arial" w:cs="Arial"/>
        <w:sz w:val="16"/>
        <w:lang w:val="en-US"/>
      </w:rPr>
    </w:pPr>
    <w:r w:rsidRPr="007D5B19">
      <w:rPr>
        <w:rFonts w:ascii="Arial" w:hAnsi="Arial" w:cs="Arial"/>
        <w:sz w:val="16"/>
        <w:lang w:val="en-US"/>
      </w:rPr>
      <w:t>Copyri</w:t>
    </w:r>
    <w:r>
      <w:rPr>
        <w:rFonts w:ascii="Arial" w:hAnsi="Arial" w:cs="Arial"/>
        <w:sz w:val="16"/>
        <w:lang w:val="en-US"/>
      </w:rPr>
      <w:t xml:space="preserve">ght© </w:t>
    </w:r>
    <w:proofErr w:type="spellStart"/>
    <w:r>
      <w:rPr>
        <w:rFonts w:ascii="Arial" w:hAnsi="Arial" w:cs="Arial"/>
        <w:sz w:val="16"/>
        <w:lang w:val="en-US"/>
      </w:rPr>
      <w:t>Cobosystems</w:t>
    </w:r>
    <w:proofErr w:type="spellEnd"/>
    <w:r>
      <w:rPr>
        <w:rFonts w:ascii="Arial" w:hAnsi="Arial" w:cs="Arial"/>
        <w:sz w:val="16"/>
        <w:lang w:val="en-US"/>
      </w:rPr>
      <w:t xml:space="preserve"> 20</w:t>
    </w:r>
    <w:r w:rsidR="00237497">
      <w:rPr>
        <w:rFonts w:ascii="Arial" w:hAnsi="Arial" w:cs="Arial"/>
        <w:sz w:val="16"/>
        <w:lang w:val="en-US"/>
      </w:rPr>
      <w:t>25</w:t>
    </w:r>
    <w:r>
      <w:rPr>
        <w:rFonts w:ascii="Arial" w:hAnsi="Arial" w:cs="Arial"/>
        <w:sz w:val="16"/>
        <w:lang w:val="en-US"/>
      </w:rPr>
      <w:tab/>
    </w:r>
    <w:proofErr w:type="spellStart"/>
    <w:r>
      <w:rPr>
        <w:rFonts w:ascii="Arial" w:hAnsi="Arial" w:cs="Arial"/>
        <w:sz w:val="16"/>
        <w:lang w:val="en-US"/>
      </w:rPr>
      <w:t>Fabrikant</w:t>
    </w:r>
    <w:r w:rsidRPr="007D5B19">
      <w:rPr>
        <w:rFonts w:ascii="Arial" w:hAnsi="Arial" w:cs="Arial"/>
        <w:sz w:val="16"/>
        <w:lang w:val="en-US"/>
      </w:rPr>
      <w:t>Bestek</w:t>
    </w:r>
    <w:proofErr w:type="spellEnd"/>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rPr>
      <w:instrText xml:space="preserve"> DATE \@ "yyyy MM dd" </w:instrText>
    </w:r>
    <w:r w:rsidRPr="007D5B19">
      <w:rPr>
        <w:rFonts w:ascii="Arial" w:hAnsi="Arial" w:cs="Arial"/>
        <w:sz w:val="16"/>
      </w:rPr>
      <w:fldChar w:fldCharType="separate"/>
    </w:r>
    <w:r w:rsidR="00D57E29">
      <w:rPr>
        <w:rFonts w:ascii="Arial" w:hAnsi="Arial" w:cs="Arial"/>
        <w:noProof/>
        <w:sz w:val="16"/>
      </w:rPr>
      <w:t>2026 07 08</w:t>
    </w:r>
    <w:r w:rsidRPr="007D5B19">
      <w:rPr>
        <w:rFonts w:ascii="Arial" w:hAnsi="Arial" w:cs="Arial"/>
        <w:sz w:val="16"/>
      </w:rPr>
      <w:fldChar w:fldCharType="end"/>
    </w:r>
    <w:r w:rsidRPr="007D5B19">
      <w:rPr>
        <w:rFonts w:ascii="Arial" w:hAnsi="Arial" w:cs="Arial"/>
        <w:sz w:val="16"/>
        <w:lang w:val="en-US"/>
      </w:rPr>
      <w:t xml:space="preserve">  -  </w:t>
    </w:r>
    <w:r w:rsidRPr="007D5B19">
      <w:rPr>
        <w:rFonts w:ascii="Arial" w:hAnsi="Arial" w:cs="Arial"/>
        <w:sz w:val="16"/>
      </w:rPr>
      <w:fldChar w:fldCharType="begin"/>
    </w:r>
    <w:r w:rsidRPr="007D5B19">
      <w:rPr>
        <w:rFonts w:ascii="Arial" w:hAnsi="Arial" w:cs="Arial"/>
        <w:sz w:val="16"/>
      </w:rPr>
      <w:instrText xml:space="preserve"> TIME \@ "H:mm" </w:instrText>
    </w:r>
    <w:r w:rsidRPr="007D5B19">
      <w:rPr>
        <w:rFonts w:ascii="Arial" w:hAnsi="Arial" w:cs="Arial"/>
        <w:sz w:val="16"/>
      </w:rPr>
      <w:fldChar w:fldCharType="separate"/>
    </w:r>
    <w:r w:rsidR="00D57E29">
      <w:rPr>
        <w:rFonts w:ascii="Arial" w:hAnsi="Arial" w:cs="Arial"/>
        <w:noProof/>
        <w:sz w:val="16"/>
      </w:rPr>
      <w:t>13:52</w:t>
    </w:r>
    <w:r w:rsidRPr="007D5B19">
      <w:rPr>
        <w:rFonts w:ascii="Arial" w:hAnsi="Arial" w:cs="Arial"/>
        <w:sz w:val="16"/>
      </w:rPr>
      <w:fldChar w:fldCharType="end"/>
    </w:r>
  </w:p>
  <w:p w14:paraId="5EEE9BD3" w14:textId="77777777" w:rsidR="009976D7" w:rsidRPr="007D5B19" w:rsidRDefault="009976D7" w:rsidP="009976D7">
    <w:pPr>
      <w:tabs>
        <w:tab w:val="center" w:pos="3969"/>
        <w:tab w:val="right" w:pos="8505"/>
      </w:tabs>
      <w:rPr>
        <w:rFonts w:ascii="Arial" w:hAnsi="Arial" w:cs="Arial"/>
        <w:sz w:val="16"/>
        <w:lang w:val="en-US"/>
      </w:rPr>
    </w:pPr>
    <w:r w:rsidRPr="007D5B19">
      <w:rPr>
        <w:rFonts w:ascii="Arial" w:hAnsi="Arial" w:cs="Arial"/>
        <w:sz w:val="16"/>
        <w:lang w:val="en-US"/>
      </w:rPr>
      <w:tab/>
    </w:r>
    <w:r w:rsidR="00237497">
      <w:rPr>
        <w:rFonts w:ascii="Arial" w:hAnsi="Arial" w:cs="Arial"/>
        <w:sz w:val="16"/>
        <w:lang w:val="en-US"/>
      </w:rPr>
      <w:t>VELUX COMMERCIAL</w:t>
    </w:r>
    <w:r w:rsidRPr="007D5B19">
      <w:rPr>
        <w:rFonts w:ascii="Arial" w:hAnsi="Arial" w:cs="Arial"/>
        <w:sz w:val="16"/>
        <w:lang w:val="en-US"/>
      </w:rPr>
      <w:t xml:space="preserve"> </w:t>
    </w:r>
    <w:r w:rsidR="007C7457">
      <w:rPr>
        <w:rFonts w:ascii="Arial" w:hAnsi="Arial" w:cs="Arial"/>
        <w:sz w:val="16"/>
        <w:lang w:val="en-US"/>
      </w:rPr>
      <w:t>2</w:t>
    </w:r>
    <w:r w:rsidR="0021029C">
      <w:rPr>
        <w:rFonts w:ascii="Arial" w:hAnsi="Arial" w:cs="Arial"/>
        <w:sz w:val="16"/>
        <w:lang w:val="en-US"/>
      </w:rPr>
      <w:t>5</w:t>
    </w:r>
    <w:r w:rsidR="00A207D6">
      <w:rPr>
        <w:rFonts w:ascii="Arial" w:hAnsi="Arial" w:cs="Arial"/>
        <w:sz w:val="16"/>
        <w:lang w:val="en-US"/>
      </w:rPr>
      <w:t>-</w:t>
    </w:r>
    <w:r w:rsidR="0021029C">
      <w:rPr>
        <w:rFonts w:ascii="Arial" w:hAnsi="Arial" w:cs="Arial"/>
        <w:sz w:val="16"/>
        <w:lang w:val="en-US"/>
      </w:rPr>
      <w:t>8</w:t>
    </w:r>
    <w:r w:rsidR="00A207D6">
      <w:rPr>
        <w:rFonts w:ascii="Arial" w:hAnsi="Arial" w:cs="Arial"/>
        <w:sz w:val="16"/>
        <w:lang w:val="en-US"/>
      </w:rPr>
      <w:t>-</w:t>
    </w:r>
    <w:r w:rsidR="00237497">
      <w:rPr>
        <w:rFonts w:ascii="Arial" w:hAnsi="Arial" w:cs="Arial"/>
        <w:sz w:val="16"/>
        <w:lang w:val="en-US"/>
      </w:rPr>
      <w:t>25</w:t>
    </w:r>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lang w:val="en-US"/>
      </w:rPr>
      <w:instrText xml:space="preserve"> PAGE </w:instrText>
    </w:r>
    <w:r w:rsidRPr="007D5B19">
      <w:rPr>
        <w:rFonts w:ascii="Arial" w:hAnsi="Arial" w:cs="Arial"/>
        <w:sz w:val="16"/>
      </w:rPr>
      <w:fldChar w:fldCharType="separate"/>
    </w:r>
    <w:r>
      <w:rPr>
        <w:rFonts w:ascii="Arial" w:hAnsi="Arial" w:cs="Arial"/>
        <w:noProof/>
        <w:sz w:val="16"/>
        <w:lang w:val="en-US"/>
      </w:rPr>
      <w:t>1</w:t>
    </w:r>
    <w:r w:rsidRPr="007D5B19">
      <w:rPr>
        <w:rFonts w:ascii="Arial" w:hAnsi="Arial" w:cs="Arial"/>
        <w:sz w:val="16"/>
      </w:rPr>
      <w:fldChar w:fldCharType="end"/>
    </w:r>
    <w:r w:rsidRPr="007D5B19">
      <w:rPr>
        <w:rFonts w:ascii="Arial" w:hAnsi="Arial" w:cs="Arial"/>
        <w:sz w:val="16"/>
        <w:lang w:val="en-US"/>
      </w:rPr>
      <w:t>/</w:t>
    </w:r>
    <w:r w:rsidRPr="007D5B19">
      <w:rPr>
        <w:rFonts w:ascii="Arial" w:hAnsi="Arial" w:cs="Arial"/>
        <w:sz w:val="16"/>
      </w:rPr>
      <w:fldChar w:fldCharType="begin"/>
    </w:r>
    <w:r w:rsidRPr="007D5B19">
      <w:rPr>
        <w:rFonts w:ascii="Arial" w:hAnsi="Arial" w:cs="Arial"/>
        <w:sz w:val="16"/>
        <w:lang w:val="en-US"/>
      </w:rPr>
      <w:instrText xml:space="preserve"> NUMPAGES </w:instrText>
    </w:r>
    <w:r w:rsidRPr="007D5B19">
      <w:rPr>
        <w:rFonts w:ascii="Arial" w:hAnsi="Arial" w:cs="Arial"/>
        <w:sz w:val="16"/>
      </w:rPr>
      <w:fldChar w:fldCharType="separate"/>
    </w:r>
    <w:r>
      <w:rPr>
        <w:rFonts w:ascii="Arial" w:hAnsi="Arial" w:cs="Arial"/>
        <w:noProof/>
        <w:sz w:val="16"/>
        <w:lang w:val="en-US"/>
      </w:rPr>
      <w:t>15</w:t>
    </w:r>
    <w:r w:rsidRPr="007D5B19">
      <w:rPr>
        <w:rFonts w:ascii="Arial" w:hAnsi="Arial" w:cs="Arial"/>
        <w:sz w:val="16"/>
      </w:rPr>
      <w:fldChar w:fldCharType="end"/>
    </w:r>
    <w:bookmarkStart w:id="25" w:name="_Toc75230067"/>
    <w:bookmarkStart w:id="26" w:name="_Toc114297164"/>
    <w:bookmarkEnd w:id="25"/>
    <w:bookmarkEnd w:id="26"/>
  </w:p>
  <w:p w14:paraId="02DCC672" w14:textId="77777777" w:rsidR="009976D7" w:rsidRPr="00D12AE7" w:rsidRDefault="009976D7" w:rsidP="009976D7">
    <w:pPr>
      <w:pStyle w:val="Voettekst"/>
      <w:rPr>
        <w:lang w:val="en-US"/>
      </w:rPr>
    </w:pPr>
  </w:p>
  <w:p w14:paraId="6AB5C041" w14:textId="77777777" w:rsidR="009976D7" w:rsidRPr="009976D7" w:rsidRDefault="009976D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EB5CDC" w14:textId="77777777" w:rsidR="00B81431" w:rsidRDefault="00B81431" w:rsidP="009976D7">
      <w:r>
        <w:separator/>
      </w:r>
    </w:p>
  </w:footnote>
  <w:footnote w:type="continuationSeparator" w:id="0">
    <w:p w14:paraId="5D0824F8" w14:textId="77777777" w:rsidR="00B81431" w:rsidRDefault="00B81431" w:rsidP="0099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5E9208" w14:textId="77777777" w:rsidR="00237497" w:rsidRPr="004E50D5" w:rsidRDefault="00237497" w:rsidP="00237497">
    <w:pPr>
      <w:pStyle w:val="Bestek"/>
    </w:pPr>
    <w:r w:rsidRPr="004E50D5">
      <w:t>Bestekteksten</w:t>
    </w:r>
  </w:p>
  <w:p w14:paraId="41152129" w14:textId="77777777" w:rsidR="00237497" w:rsidRPr="004E50D5" w:rsidRDefault="00237497" w:rsidP="00237497">
    <w:pPr>
      <w:pStyle w:val="Kop5"/>
      <w:rPr>
        <w:lang w:val="nl-BE"/>
      </w:rPr>
    </w:pPr>
    <w:r w:rsidRPr="004E50D5">
      <w:rPr>
        <w:lang w:val="nl-BE"/>
      </w:rPr>
      <w:t>Conform systematiek neutraal bestek</w:t>
    </w:r>
    <w:r>
      <w:rPr>
        <w:lang w:val="nl-BE"/>
      </w:rPr>
      <w:t xml:space="preserve"> </w:t>
    </w:r>
  </w:p>
  <w:p w14:paraId="62A5FD15" w14:textId="77777777" w:rsidR="00237497" w:rsidRDefault="00237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A4"/>
    <w:rsid w:val="000150A2"/>
    <w:rsid w:val="00077D13"/>
    <w:rsid w:val="00092427"/>
    <w:rsid w:val="00150FFB"/>
    <w:rsid w:val="00170446"/>
    <w:rsid w:val="001E4E6A"/>
    <w:rsid w:val="0021029C"/>
    <w:rsid w:val="00216B22"/>
    <w:rsid w:val="00234F7F"/>
    <w:rsid w:val="00237165"/>
    <w:rsid w:val="00237497"/>
    <w:rsid w:val="00283E21"/>
    <w:rsid w:val="00303274"/>
    <w:rsid w:val="00303CB0"/>
    <w:rsid w:val="00322401"/>
    <w:rsid w:val="00326AA3"/>
    <w:rsid w:val="003413A2"/>
    <w:rsid w:val="003447A5"/>
    <w:rsid w:val="0036528F"/>
    <w:rsid w:val="003677B2"/>
    <w:rsid w:val="003730DE"/>
    <w:rsid w:val="00380F74"/>
    <w:rsid w:val="00381E7C"/>
    <w:rsid w:val="003908C7"/>
    <w:rsid w:val="00395C8F"/>
    <w:rsid w:val="003975DA"/>
    <w:rsid w:val="003B04B9"/>
    <w:rsid w:val="0046173D"/>
    <w:rsid w:val="00493E2B"/>
    <w:rsid w:val="004B4E43"/>
    <w:rsid w:val="00525F19"/>
    <w:rsid w:val="00567B49"/>
    <w:rsid w:val="00580028"/>
    <w:rsid w:val="005A2F74"/>
    <w:rsid w:val="005A6A2D"/>
    <w:rsid w:val="005A7215"/>
    <w:rsid w:val="00611980"/>
    <w:rsid w:val="00626620"/>
    <w:rsid w:val="006A7D24"/>
    <w:rsid w:val="006B2070"/>
    <w:rsid w:val="006B6F51"/>
    <w:rsid w:val="006D0CAC"/>
    <w:rsid w:val="006F24AE"/>
    <w:rsid w:val="00704DDC"/>
    <w:rsid w:val="007317DC"/>
    <w:rsid w:val="007B7854"/>
    <w:rsid w:val="007C10E8"/>
    <w:rsid w:val="007C7457"/>
    <w:rsid w:val="00800EF5"/>
    <w:rsid w:val="00802A44"/>
    <w:rsid w:val="008118DA"/>
    <w:rsid w:val="0083348C"/>
    <w:rsid w:val="00837342"/>
    <w:rsid w:val="00855407"/>
    <w:rsid w:val="00857DCB"/>
    <w:rsid w:val="00871EEC"/>
    <w:rsid w:val="0089276E"/>
    <w:rsid w:val="008A19CF"/>
    <w:rsid w:val="008D154C"/>
    <w:rsid w:val="008F0B82"/>
    <w:rsid w:val="009139F4"/>
    <w:rsid w:val="00924682"/>
    <w:rsid w:val="009976D7"/>
    <w:rsid w:val="009B4F1C"/>
    <w:rsid w:val="00A17FBA"/>
    <w:rsid w:val="00A207D6"/>
    <w:rsid w:val="00A67FA4"/>
    <w:rsid w:val="00A86022"/>
    <w:rsid w:val="00B008B1"/>
    <w:rsid w:val="00B27167"/>
    <w:rsid w:val="00B35177"/>
    <w:rsid w:val="00B461F1"/>
    <w:rsid w:val="00B81431"/>
    <w:rsid w:val="00BA2C32"/>
    <w:rsid w:val="00BB260E"/>
    <w:rsid w:val="00BB3C5F"/>
    <w:rsid w:val="00BD321E"/>
    <w:rsid w:val="00BD6DC5"/>
    <w:rsid w:val="00BF7BC0"/>
    <w:rsid w:val="00C91593"/>
    <w:rsid w:val="00CE3FC7"/>
    <w:rsid w:val="00CF2F92"/>
    <w:rsid w:val="00D17D62"/>
    <w:rsid w:val="00D223FB"/>
    <w:rsid w:val="00D240DC"/>
    <w:rsid w:val="00D57E29"/>
    <w:rsid w:val="00D90851"/>
    <w:rsid w:val="00D90C60"/>
    <w:rsid w:val="00E203EB"/>
    <w:rsid w:val="00E40F8E"/>
    <w:rsid w:val="00EE11D9"/>
    <w:rsid w:val="00EF7AC7"/>
    <w:rsid w:val="00F40C39"/>
    <w:rsid w:val="00F5621A"/>
    <w:rsid w:val="00F84852"/>
    <w:rsid w:val="00FA7A3B"/>
    <w:rsid w:val="00FB6224"/>
    <w:rsid w:val="00FC71BE"/>
    <w:rsid w:val="00FF0B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61DF8"/>
  <w15:chartTrackingRefBased/>
  <w15:docId w15:val="{166471E2-7298-524C-8296-1B22EF5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FA4"/>
    <w:pPr>
      <w:jc w:val="both"/>
    </w:pPr>
    <w:rPr>
      <w:rFonts w:ascii="Times New Roman" w:eastAsia="Times New Roman" w:hAnsi="Times New Roman"/>
    </w:rPr>
  </w:style>
  <w:style w:type="paragraph" w:styleId="Kop1">
    <w:name w:val="heading 1"/>
    <w:basedOn w:val="Standaard"/>
    <w:next w:val="Hoofdstuk"/>
    <w:link w:val="Kop1Char"/>
    <w:autoRedefine/>
    <w:qFormat/>
    <w:rsid w:val="00A67FA4"/>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A67FA4"/>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A67FA4"/>
    <w:pPr>
      <w:outlineLvl w:val="2"/>
    </w:pPr>
    <w:rPr>
      <w:bCs/>
    </w:rPr>
  </w:style>
  <w:style w:type="paragraph" w:styleId="Kop4">
    <w:name w:val="heading 4"/>
    <w:basedOn w:val="Standaard"/>
    <w:next w:val="Standaard"/>
    <w:link w:val="Kop4Char"/>
    <w:autoRedefine/>
    <w:qFormat/>
    <w:rsid w:val="00A67FA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A67FA4"/>
    <w:pPr>
      <w:ind w:hanging="737"/>
      <w:jc w:val="left"/>
      <w:outlineLvl w:val="4"/>
    </w:pPr>
    <w:rPr>
      <w:b/>
      <w:bCs/>
      <w:color w:val="auto"/>
      <w:sz w:val="18"/>
      <w:lang w:val="en-US"/>
    </w:rPr>
  </w:style>
  <w:style w:type="paragraph" w:styleId="Kop6">
    <w:name w:val="heading 6"/>
    <w:basedOn w:val="Kop5"/>
    <w:next w:val="Standaard"/>
    <w:link w:val="Kop6Char"/>
    <w:qFormat/>
    <w:rsid w:val="00A67FA4"/>
    <w:pPr>
      <w:spacing w:before="80"/>
      <w:outlineLvl w:val="5"/>
    </w:pPr>
    <w:rPr>
      <w:b w:val="0"/>
      <w:bCs w:val="0"/>
      <w:lang w:val="nl-NL"/>
    </w:rPr>
  </w:style>
  <w:style w:type="paragraph" w:styleId="Kop7">
    <w:name w:val="heading 7"/>
    <w:basedOn w:val="Kop6"/>
    <w:next w:val="Standaard"/>
    <w:link w:val="Kop7Char"/>
    <w:qFormat/>
    <w:rsid w:val="00A67FA4"/>
    <w:pPr>
      <w:outlineLvl w:val="6"/>
    </w:pPr>
    <w:rPr>
      <w:i/>
    </w:rPr>
  </w:style>
  <w:style w:type="paragraph" w:styleId="Kop8">
    <w:name w:val="heading 8"/>
    <w:basedOn w:val="Standaard"/>
    <w:next w:val="Kop7"/>
    <w:link w:val="Kop8Char"/>
    <w:qFormat/>
    <w:rsid w:val="00A67FA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A67FA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67FA4"/>
    <w:rPr>
      <w:rFonts w:ascii="Arial" w:eastAsia="Times New Roman" w:hAnsi="Arial" w:cs="Times New Roman"/>
      <w:b/>
      <w:sz w:val="20"/>
      <w:szCs w:val="20"/>
      <w:lang w:val="en-US" w:eastAsia="nl-NL"/>
    </w:rPr>
  </w:style>
  <w:style w:type="character" w:customStyle="1" w:styleId="Kop2Char">
    <w:name w:val="Kop 2 Char"/>
    <w:link w:val="Kop2"/>
    <w:rsid w:val="00A67FA4"/>
    <w:rPr>
      <w:rFonts w:ascii="Arial" w:eastAsia="Times" w:hAnsi="Arial"/>
      <w:b/>
      <w:sz w:val="18"/>
      <w:lang w:val="nl-NL" w:eastAsia="nl-NL" w:bidi="ar-SA"/>
    </w:rPr>
  </w:style>
  <w:style w:type="character" w:customStyle="1" w:styleId="Kop3Char">
    <w:name w:val="Kop 3 Char"/>
    <w:link w:val="Kop3"/>
    <w:rsid w:val="00A67FA4"/>
    <w:rPr>
      <w:rFonts w:ascii="Arial" w:eastAsia="Times" w:hAnsi="Arial" w:cs="Times New Roman"/>
      <w:b/>
      <w:bCs/>
      <w:sz w:val="18"/>
      <w:szCs w:val="20"/>
      <w:lang w:val="nl-NL" w:eastAsia="nl-NL"/>
    </w:rPr>
  </w:style>
  <w:style w:type="character" w:customStyle="1" w:styleId="Kop4Char">
    <w:name w:val="Kop 4 Char"/>
    <w:link w:val="Kop4"/>
    <w:rsid w:val="00A67FA4"/>
    <w:rPr>
      <w:rFonts w:ascii="Arial" w:eastAsia="Times New Roman" w:hAnsi="Arial" w:cs="Times New Roman"/>
      <w:color w:val="0000FF"/>
      <w:sz w:val="16"/>
      <w:szCs w:val="20"/>
      <w:lang w:val="nl-NL" w:eastAsia="nl-NL"/>
    </w:rPr>
  </w:style>
  <w:style w:type="character" w:customStyle="1" w:styleId="Kop5Char">
    <w:name w:val="Kop 5 Char"/>
    <w:link w:val="Kop5"/>
    <w:rsid w:val="00A67FA4"/>
    <w:rPr>
      <w:rFonts w:ascii="Arial" w:eastAsia="Times New Roman" w:hAnsi="Arial" w:cs="Times New Roman"/>
      <w:b/>
      <w:bCs/>
      <w:sz w:val="18"/>
      <w:szCs w:val="20"/>
      <w:lang w:val="en-US" w:eastAsia="nl-NL"/>
    </w:rPr>
  </w:style>
  <w:style w:type="character" w:customStyle="1" w:styleId="Kop6Char">
    <w:name w:val="Kop 6 Char"/>
    <w:link w:val="Kop6"/>
    <w:rsid w:val="00A67FA4"/>
    <w:rPr>
      <w:rFonts w:ascii="Arial" w:eastAsia="Times New Roman" w:hAnsi="Arial" w:cs="Times New Roman"/>
      <w:sz w:val="18"/>
      <w:szCs w:val="20"/>
      <w:lang w:val="nl-NL" w:eastAsia="nl-NL"/>
    </w:rPr>
  </w:style>
  <w:style w:type="character" w:customStyle="1" w:styleId="Kop7Char">
    <w:name w:val="Kop 7 Char"/>
    <w:link w:val="Kop7"/>
    <w:rsid w:val="00A67FA4"/>
    <w:rPr>
      <w:rFonts w:ascii="Arial" w:eastAsia="Times New Roman" w:hAnsi="Arial" w:cs="Times New Roman"/>
      <w:i/>
      <w:sz w:val="18"/>
      <w:szCs w:val="20"/>
      <w:lang w:val="nl-NL" w:eastAsia="nl-NL"/>
    </w:rPr>
  </w:style>
  <w:style w:type="character" w:customStyle="1" w:styleId="Kop8Char">
    <w:name w:val="Kop 8 Char"/>
    <w:link w:val="Kop8"/>
    <w:rsid w:val="00A67FA4"/>
    <w:rPr>
      <w:rFonts w:ascii="Arial" w:eastAsia="Times New Roman" w:hAnsi="Arial" w:cs="Times New Roman"/>
      <w:i/>
      <w:iCs/>
      <w:sz w:val="18"/>
      <w:szCs w:val="20"/>
      <w:lang w:val="en-US" w:eastAsia="nl-NL"/>
    </w:rPr>
  </w:style>
  <w:style w:type="character" w:customStyle="1" w:styleId="Kop9Char">
    <w:name w:val="Kop 9 Char"/>
    <w:link w:val="Kop9"/>
    <w:rsid w:val="00A67FA4"/>
    <w:rPr>
      <w:rFonts w:ascii="Arial" w:eastAsia="Times New Roman" w:hAnsi="Arial" w:cs="Arial"/>
      <w:i/>
      <w:color w:val="999999"/>
      <w:sz w:val="16"/>
      <w:lang w:val="en-US" w:eastAsia="nl-NL"/>
    </w:rPr>
  </w:style>
  <w:style w:type="paragraph" w:customStyle="1" w:styleId="Hoofdstuk">
    <w:name w:val="Hoofdstuk"/>
    <w:basedOn w:val="Standaard"/>
    <w:next w:val="Standaard"/>
    <w:autoRedefine/>
    <w:rsid w:val="00A67FA4"/>
    <w:pPr>
      <w:tabs>
        <w:tab w:val="left" w:pos="567"/>
        <w:tab w:val="left" w:pos="1134"/>
        <w:tab w:val="left" w:pos="1701"/>
      </w:tabs>
      <w:ind w:left="-851"/>
      <w:outlineLvl w:val="0"/>
    </w:pPr>
    <w:rPr>
      <w:rFonts w:ascii="Arial" w:hAnsi="Arial"/>
      <w:b/>
      <w:color w:val="000000"/>
      <w:sz w:val="18"/>
    </w:rPr>
  </w:style>
  <w:style w:type="paragraph" w:customStyle="1" w:styleId="83ProM">
    <w:name w:val="8.3 Pro M"/>
    <w:basedOn w:val="Standaard"/>
    <w:link w:val="83ProMChar"/>
    <w:autoRedefine/>
    <w:rsid w:val="00A67FA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A67FA4"/>
    <w:rPr>
      <w:rFonts w:ascii="Arial" w:eastAsia="Times New Roman" w:hAnsi="Arial" w:cs="Times New Roman"/>
      <w:i/>
      <w:color w:val="999999"/>
      <w:sz w:val="16"/>
      <w:szCs w:val="20"/>
      <w:lang w:val="en-US" w:eastAsia="nl-NL"/>
    </w:rPr>
  </w:style>
  <w:style w:type="paragraph" w:customStyle="1" w:styleId="81">
    <w:name w:val="8.1"/>
    <w:basedOn w:val="Standaard"/>
    <w:link w:val="81Char"/>
    <w:rsid w:val="00A67FA4"/>
    <w:pPr>
      <w:tabs>
        <w:tab w:val="left" w:pos="851"/>
      </w:tabs>
      <w:spacing w:before="20" w:after="40"/>
      <w:ind w:left="851" w:hanging="284"/>
    </w:pPr>
    <w:rPr>
      <w:rFonts w:ascii="Arial" w:hAnsi="Arial" w:cs="Arial"/>
      <w:sz w:val="18"/>
      <w:szCs w:val="18"/>
    </w:rPr>
  </w:style>
  <w:style w:type="character" w:customStyle="1" w:styleId="81Char">
    <w:name w:val="8.1 Char"/>
    <w:link w:val="81"/>
    <w:rsid w:val="00A67FA4"/>
    <w:rPr>
      <w:rFonts w:ascii="Arial" w:eastAsia="Times New Roman" w:hAnsi="Arial" w:cs="Arial"/>
      <w:sz w:val="18"/>
      <w:szCs w:val="18"/>
      <w:lang w:eastAsia="nl-NL"/>
    </w:rPr>
  </w:style>
  <w:style w:type="paragraph" w:customStyle="1" w:styleId="81Def">
    <w:name w:val="8.1 Def"/>
    <w:basedOn w:val="81"/>
    <w:rsid w:val="00A67FA4"/>
    <w:rPr>
      <w:i/>
      <w:color w:val="808080"/>
      <w:sz w:val="16"/>
    </w:rPr>
  </w:style>
  <w:style w:type="paragraph" w:customStyle="1" w:styleId="81linkDeel">
    <w:name w:val="8.1 link Deel"/>
    <w:basedOn w:val="Standaard"/>
    <w:autoRedefine/>
    <w:rsid w:val="00A67FA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A67FA4"/>
    <w:pPr>
      <w:outlineLvl w:val="6"/>
    </w:pPr>
  </w:style>
  <w:style w:type="paragraph" w:customStyle="1" w:styleId="81linkLot">
    <w:name w:val="8.1 link Lot"/>
    <w:basedOn w:val="Standaard"/>
    <w:autoRedefine/>
    <w:rsid w:val="00A67FA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A67FA4"/>
    <w:pPr>
      <w:outlineLvl w:val="7"/>
    </w:pPr>
  </w:style>
  <w:style w:type="paragraph" w:customStyle="1" w:styleId="81link1">
    <w:name w:val="8.1 link1"/>
    <w:basedOn w:val="81"/>
    <w:rsid w:val="00A67FA4"/>
    <w:pPr>
      <w:tabs>
        <w:tab w:val="left" w:pos="1560"/>
      </w:tabs>
    </w:pPr>
    <w:rPr>
      <w:color w:val="000000"/>
      <w:sz w:val="16"/>
      <w:lang w:eastAsia="en-US"/>
    </w:rPr>
  </w:style>
  <w:style w:type="paragraph" w:customStyle="1" w:styleId="82">
    <w:name w:val="8.2"/>
    <w:basedOn w:val="81"/>
    <w:link w:val="82Char1"/>
    <w:rsid w:val="00A67FA4"/>
    <w:pPr>
      <w:tabs>
        <w:tab w:val="clear" w:pos="851"/>
        <w:tab w:val="left" w:pos="1134"/>
      </w:tabs>
      <w:ind w:left="1135"/>
    </w:pPr>
  </w:style>
  <w:style w:type="character" w:customStyle="1" w:styleId="82Char1">
    <w:name w:val="8.2 Char1"/>
    <w:basedOn w:val="81Char"/>
    <w:link w:val="82"/>
    <w:rsid w:val="00A67FA4"/>
    <w:rPr>
      <w:rFonts w:ascii="Arial" w:eastAsia="Times New Roman" w:hAnsi="Arial" w:cs="Arial"/>
      <w:sz w:val="18"/>
      <w:szCs w:val="18"/>
      <w:lang w:eastAsia="nl-NL"/>
    </w:rPr>
  </w:style>
  <w:style w:type="character" w:customStyle="1" w:styleId="82Char">
    <w:name w:val="8.2 Char"/>
    <w:basedOn w:val="81Char"/>
    <w:rsid w:val="00A67FA4"/>
    <w:rPr>
      <w:rFonts w:ascii="Arial" w:eastAsia="Times New Roman" w:hAnsi="Arial" w:cs="Arial"/>
      <w:sz w:val="18"/>
      <w:szCs w:val="18"/>
      <w:lang w:eastAsia="nl-NL"/>
    </w:rPr>
  </w:style>
  <w:style w:type="paragraph" w:customStyle="1" w:styleId="82link2">
    <w:name w:val="8.2 link 2"/>
    <w:basedOn w:val="81link1"/>
    <w:rsid w:val="00A67FA4"/>
    <w:pPr>
      <w:tabs>
        <w:tab w:val="clear" w:pos="851"/>
        <w:tab w:val="left" w:pos="1134"/>
        <w:tab w:val="left" w:pos="1843"/>
        <w:tab w:val="left" w:pos="2552"/>
      </w:tabs>
      <w:ind w:left="1135"/>
    </w:pPr>
    <w:rPr>
      <w:color w:val="auto"/>
    </w:rPr>
  </w:style>
  <w:style w:type="paragraph" w:customStyle="1" w:styleId="82link3">
    <w:name w:val="8.2 link 3"/>
    <w:basedOn w:val="82link2"/>
    <w:rsid w:val="00A67FA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A67FA4"/>
    <w:pPr>
      <w:ind w:firstLine="0"/>
      <w:outlineLvl w:val="8"/>
    </w:pPr>
    <w:rPr>
      <w:color w:val="800000"/>
    </w:rPr>
  </w:style>
  <w:style w:type="paragraph" w:customStyle="1" w:styleId="83">
    <w:name w:val="8.3"/>
    <w:basedOn w:val="82"/>
    <w:link w:val="83Char1"/>
    <w:rsid w:val="00A67FA4"/>
    <w:pPr>
      <w:tabs>
        <w:tab w:val="clear" w:pos="1134"/>
        <w:tab w:val="left" w:pos="1418"/>
      </w:tabs>
      <w:ind w:left="1418"/>
    </w:pPr>
  </w:style>
  <w:style w:type="character" w:customStyle="1" w:styleId="83Char1">
    <w:name w:val="8.3 Char1"/>
    <w:basedOn w:val="82Char1"/>
    <w:link w:val="83"/>
    <w:rsid w:val="00A67FA4"/>
    <w:rPr>
      <w:rFonts w:ascii="Arial" w:eastAsia="Times New Roman" w:hAnsi="Arial" w:cs="Arial"/>
      <w:sz w:val="18"/>
      <w:szCs w:val="18"/>
      <w:lang w:eastAsia="nl-NL"/>
    </w:rPr>
  </w:style>
  <w:style w:type="character" w:customStyle="1" w:styleId="83Char">
    <w:name w:val="8.3 Char"/>
    <w:basedOn w:val="82Char"/>
    <w:rsid w:val="00A67FA4"/>
    <w:rPr>
      <w:rFonts w:ascii="Arial" w:eastAsia="Times New Roman" w:hAnsi="Arial" w:cs="Arial"/>
      <w:sz w:val="18"/>
      <w:szCs w:val="18"/>
      <w:lang w:eastAsia="nl-NL"/>
    </w:rPr>
  </w:style>
  <w:style w:type="paragraph" w:customStyle="1" w:styleId="83Kenm">
    <w:name w:val="8.3 Kenm"/>
    <w:basedOn w:val="83"/>
    <w:autoRedefine/>
    <w:rsid w:val="00A67FA4"/>
    <w:pPr>
      <w:tabs>
        <w:tab w:val="left" w:pos="4253"/>
      </w:tabs>
      <w:spacing w:before="80"/>
      <w:ind w:left="3969" w:hanging="2835"/>
      <w:jc w:val="left"/>
    </w:pPr>
    <w:rPr>
      <w:sz w:val="16"/>
      <w:lang w:val="nl-NL"/>
    </w:rPr>
  </w:style>
  <w:style w:type="paragraph" w:customStyle="1" w:styleId="83ProM2">
    <w:name w:val="8.3 Pro M2"/>
    <w:basedOn w:val="83ProM"/>
    <w:rsid w:val="00A67FA4"/>
    <w:pPr>
      <w:tabs>
        <w:tab w:val="clear" w:pos="1418"/>
        <w:tab w:val="left" w:pos="1701"/>
      </w:tabs>
      <w:ind w:left="1701"/>
    </w:pPr>
    <w:rPr>
      <w:snapToGrid w:val="0"/>
    </w:rPr>
  </w:style>
  <w:style w:type="paragraph" w:customStyle="1" w:styleId="83ProM3">
    <w:name w:val="8.3 Pro M3"/>
    <w:basedOn w:val="83ProM2"/>
    <w:rsid w:val="00A67FA4"/>
    <w:pPr>
      <w:ind w:left="1985"/>
    </w:pPr>
    <w:rPr>
      <w:lang w:val="nl-NL"/>
    </w:rPr>
  </w:style>
  <w:style w:type="paragraph" w:customStyle="1" w:styleId="84">
    <w:name w:val="8.4"/>
    <w:basedOn w:val="83"/>
    <w:rsid w:val="00A67FA4"/>
    <w:pPr>
      <w:tabs>
        <w:tab w:val="clear" w:pos="1418"/>
        <w:tab w:val="left" w:pos="1701"/>
      </w:tabs>
      <w:ind w:left="1702"/>
    </w:pPr>
  </w:style>
  <w:style w:type="paragraph" w:customStyle="1" w:styleId="8table">
    <w:name w:val="8.table"/>
    <w:basedOn w:val="83"/>
    <w:rsid w:val="00A67FA4"/>
    <w:pPr>
      <w:tabs>
        <w:tab w:val="left" w:pos="2835"/>
        <w:tab w:val="left" w:pos="4536"/>
        <w:tab w:val="left" w:pos="6237"/>
      </w:tabs>
    </w:pPr>
    <w:rPr>
      <w:rFonts w:ascii="Helvetica" w:hAnsi="Helvetica"/>
      <w:color w:val="0000FF"/>
    </w:rPr>
  </w:style>
  <w:style w:type="paragraph" w:customStyle="1" w:styleId="Deel">
    <w:name w:val="Deel"/>
    <w:basedOn w:val="Standaard"/>
    <w:autoRedefine/>
    <w:rsid w:val="00A67FA4"/>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link w:val="DocumentstructuurChar"/>
    <w:semiHidden/>
    <w:rsid w:val="00A67FA4"/>
    <w:pPr>
      <w:shd w:val="clear" w:color="auto" w:fill="000080"/>
    </w:pPr>
    <w:rPr>
      <w:rFonts w:ascii="Geneva" w:hAnsi="Geneva"/>
    </w:rPr>
  </w:style>
  <w:style w:type="character" w:customStyle="1" w:styleId="DocumentstructuurChar">
    <w:name w:val="Documentstructuur Char"/>
    <w:link w:val="Documentstructuur"/>
    <w:semiHidden/>
    <w:rsid w:val="00A67FA4"/>
    <w:rPr>
      <w:rFonts w:ascii="Geneva" w:eastAsia="Times New Roman" w:hAnsi="Geneva" w:cs="Times New Roman"/>
      <w:sz w:val="20"/>
      <w:szCs w:val="20"/>
      <w:shd w:val="clear" w:color="auto" w:fill="000080"/>
      <w:lang w:eastAsia="nl-NL"/>
    </w:rPr>
  </w:style>
  <w:style w:type="paragraph" w:styleId="Eindnoottekst">
    <w:name w:val="endnote text"/>
    <w:basedOn w:val="Standaard"/>
    <w:link w:val="EindnoottekstChar"/>
    <w:semiHidden/>
    <w:rsid w:val="00A67FA4"/>
  </w:style>
  <w:style w:type="character" w:customStyle="1" w:styleId="EindnoottekstChar">
    <w:name w:val="Eindnoottekst Char"/>
    <w:link w:val="Eindnoottekst"/>
    <w:semiHidden/>
    <w:rsid w:val="00A67FA4"/>
    <w:rPr>
      <w:rFonts w:ascii="Times New Roman" w:eastAsia="Times New Roman" w:hAnsi="Times New Roman" w:cs="Times New Roman"/>
      <w:sz w:val="20"/>
      <w:szCs w:val="20"/>
      <w:lang w:eastAsia="nl-NL"/>
    </w:rPr>
  </w:style>
  <w:style w:type="character" w:styleId="GevolgdeHyperlink">
    <w:name w:val="FollowedHyperlink"/>
    <w:rsid w:val="00A67FA4"/>
    <w:rPr>
      <w:color w:val="800080"/>
      <w:u w:val="single"/>
    </w:rPr>
  </w:style>
  <w:style w:type="character" w:styleId="Hyperlink">
    <w:name w:val="Hyperlink"/>
    <w:rsid w:val="00A67FA4"/>
    <w:rPr>
      <w:color w:val="0000FF"/>
      <w:u w:val="single"/>
    </w:rPr>
  </w:style>
  <w:style w:type="paragraph" w:styleId="Inhopg1">
    <w:name w:val="toc 1"/>
    <w:basedOn w:val="Standaard"/>
    <w:next w:val="Standaard"/>
    <w:uiPriority w:val="39"/>
    <w:rsid w:val="00A67FA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A67FA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A67FA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uiPriority w:val="39"/>
    <w:rsid w:val="00A67FA4"/>
    <w:pPr>
      <w:tabs>
        <w:tab w:val="left" w:pos="1134"/>
        <w:tab w:val="left" w:pos="7371"/>
        <w:tab w:val="left" w:pos="7938"/>
        <w:tab w:val="right" w:pos="8488"/>
      </w:tabs>
      <w:ind w:left="720"/>
      <w:jc w:val="left"/>
    </w:pPr>
    <w:rPr>
      <w:noProof/>
      <w:sz w:val="16"/>
      <w:szCs w:val="24"/>
      <w:lang w:val="nl-NL"/>
    </w:rPr>
  </w:style>
  <w:style w:type="paragraph" w:styleId="Inhopg5">
    <w:name w:val="toc 5"/>
    <w:basedOn w:val="Standaard"/>
    <w:next w:val="Standaard"/>
    <w:uiPriority w:val="39"/>
    <w:rsid w:val="00A67FA4"/>
    <w:pPr>
      <w:tabs>
        <w:tab w:val="right" w:leader="dot" w:pos="8505"/>
      </w:tabs>
      <w:ind w:left="960"/>
    </w:pPr>
    <w:rPr>
      <w:sz w:val="16"/>
    </w:rPr>
  </w:style>
  <w:style w:type="paragraph" w:styleId="Inhopg6">
    <w:name w:val="toc 6"/>
    <w:basedOn w:val="Standaard"/>
    <w:next w:val="Standaard"/>
    <w:autoRedefine/>
    <w:rsid w:val="00A67FA4"/>
    <w:pPr>
      <w:ind w:left="1200"/>
    </w:pPr>
    <w:rPr>
      <w:sz w:val="16"/>
    </w:rPr>
  </w:style>
  <w:style w:type="paragraph" w:styleId="Inhopg7">
    <w:name w:val="toc 7"/>
    <w:basedOn w:val="Standaard"/>
    <w:next w:val="Standaard"/>
    <w:autoRedefine/>
    <w:rsid w:val="00A67FA4"/>
    <w:pPr>
      <w:ind w:left="1440"/>
    </w:pPr>
  </w:style>
  <w:style w:type="paragraph" w:styleId="Inhopg8">
    <w:name w:val="toc 8"/>
    <w:basedOn w:val="Standaard"/>
    <w:next w:val="Standaard"/>
    <w:autoRedefine/>
    <w:rsid w:val="00A67FA4"/>
    <w:pPr>
      <w:ind w:left="1680"/>
    </w:pPr>
  </w:style>
  <w:style w:type="paragraph" w:styleId="Inhopg9">
    <w:name w:val="toc 9"/>
    <w:basedOn w:val="Standaard"/>
    <w:next w:val="Standaard"/>
    <w:rsid w:val="00A67FA4"/>
    <w:pPr>
      <w:tabs>
        <w:tab w:val="left" w:pos="851"/>
        <w:tab w:val="left" w:pos="7371"/>
        <w:tab w:val="left" w:pos="7938"/>
        <w:tab w:val="right" w:leader="dot" w:pos="9639"/>
      </w:tabs>
    </w:pPr>
    <w:rPr>
      <w:sz w:val="16"/>
    </w:rPr>
  </w:style>
  <w:style w:type="paragraph" w:styleId="Koptekst">
    <w:name w:val="header"/>
    <w:basedOn w:val="Standaard"/>
    <w:link w:val="KoptekstChar"/>
    <w:rsid w:val="00A67FA4"/>
    <w:pPr>
      <w:tabs>
        <w:tab w:val="center" w:pos="4536"/>
        <w:tab w:val="right" w:pos="9072"/>
      </w:tabs>
    </w:pPr>
  </w:style>
  <w:style w:type="character" w:customStyle="1" w:styleId="KoptekstChar">
    <w:name w:val="Koptekst Char"/>
    <w:link w:val="Koptekst"/>
    <w:rsid w:val="00A67FA4"/>
    <w:rPr>
      <w:rFonts w:ascii="Times New Roman" w:eastAsia="Times New Roman" w:hAnsi="Times New Roman" w:cs="Times New Roman"/>
      <w:sz w:val="20"/>
      <w:szCs w:val="20"/>
      <w:lang w:eastAsia="nl-NL"/>
    </w:rPr>
  </w:style>
  <w:style w:type="paragraph" w:customStyle="1" w:styleId="Lijn">
    <w:name w:val="Lijn"/>
    <w:basedOn w:val="Standaard"/>
    <w:link w:val="LijnChar"/>
    <w:autoRedefine/>
    <w:rsid w:val="00A67FA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A67FA4"/>
    <w:rPr>
      <w:rFonts w:ascii="Helvetica" w:eastAsia="Times New Roman" w:hAnsi="Helvetica" w:cs="Times New Roman"/>
      <w:color w:val="000000"/>
      <w:spacing w:val="-2"/>
      <w:sz w:val="16"/>
      <w:szCs w:val="20"/>
      <w:lang w:eastAsia="nl-NL"/>
    </w:rPr>
  </w:style>
  <w:style w:type="paragraph" w:styleId="Lijstopsomteken">
    <w:name w:val="List Bullet"/>
    <w:basedOn w:val="Standaard"/>
    <w:autoRedefine/>
    <w:rsid w:val="00A67FA4"/>
    <w:pPr>
      <w:tabs>
        <w:tab w:val="num" w:pos="360"/>
      </w:tabs>
      <w:ind w:left="360" w:hanging="360"/>
    </w:pPr>
    <w:rPr>
      <w:rFonts w:ascii="Helvetica" w:hAnsi="Helvetica"/>
      <w:lang w:val="en-US"/>
    </w:rPr>
  </w:style>
  <w:style w:type="paragraph" w:customStyle="1" w:styleId="Link">
    <w:name w:val="Link"/>
    <w:autoRedefine/>
    <w:rsid w:val="00A67FA4"/>
    <w:pPr>
      <w:ind w:left="-851"/>
    </w:pPr>
    <w:rPr>
      <w:rFonts w:ascii="Arial" w:eastAsia="Times New Roman" w:hAnsi="Arial" w:cs="Arial"/>
      <w:bCs/>
      <w:color w:val="0000FF"/>
      <w:sz w:val="18"/>
      <w:szCs w:val="24"/>
      <w:lang w:val="nl-NL"/>
    </w:rPr>
  </w:style>
  <w:style w:type="character" w:customStyle="1" w:styleId="MeetChar">
    <w:name w:val="MeetChar"/>
    <w:rsid w:val="00A67FA4"/>
    <w:rPr>
      <w:b/>
      <w:color w:val="008080"/>
    </w:rPr>
  </w:style>
  <w:style w:type="character" w:customStyle="1" w:styleId="Merk">
    <w:name w:val="Merk"/>
    <w:rsid w:val="00A67FA4"/>
    <w:rPr>
      <w:rFonts w:ascii="Helvetica" w:hAnsi="Helvetica"/>
      <w:b/>
      <w:noProof w:val="0"/>
      <w:color w:val="FF0000"/>
      <w:lang w:val="nl-NL"/>
    </w:rPr>
  </w:style>
  <w:style w:type="character" w:styleId="Paginanummer">
    <w:name w:val="page number"/>
    <w:basedOn w:val="Standaardalinea-lettertype"/>
    <w:rsid w:val="00A67FA4"/>
  </w:style>
  <w:style w:type="paragraph" w:styleId="Voettekst">
    <w:name w:val="footer"/>
    <w:basedOn w:val="Standaard"/>
    <w:link w:val="VoettekstChar"/>
    <w:rsid w:val="00A67FA4"/>
    <w:pPr>
      <w:tabs>
        <w:tab w:val="center" w:pos="4819"/>
        <w:tab w:val="right" w:pos="9071"/>
      </w:tabs>
    </w:pPr>
  </w:style>
  <w:style w:type="character" w:customStyle="1" w:styleId="VoettekstChar">
    <w:name w:val="Voettekst Char"/>
    <w:link w:val="Voettekst"/>
    <w:rsid w:val="00A67FA4"/>
    <w:rPr>
      <w:rFonts w:ascii="Times New Roman" w:eastAsia="Times New Roman" w:hAnsi="Times New Roman" w:cs="Times New Roman"/>
      <w:sz w:val="20"/>
      <w:szCs w:val="20"/>
      <w:lang w:eastAsia="nl-NL"/>
    </w:rPr>
  </w:style>
  <w:style w:type="paragraph" w:customStyle="1" w:styleId="Zieook">
    <w:name w:val="Zie ook"/>
    <w:basedOn w:val="Standaard"/>
    <w:rsid w:val="00A67FA4"/>
    <w:rPr>
      <w:rFonts w:ascii="Arial" w:hAnsi="Arial"/>
      <w:b/>
      <w:sz w:val="16"/>
    </w:rPr>
  </w:style>
  <w:style w:type="paragraph" w:styleId="Bloktekst">
    <w:name w:val="Block Text"/>
    <w:basedOn w:val="Standaard"/>
    <w:rsid w:val="00A67FA4"/>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A67FA4"/>
    <w:rPr>
      <w:rFonts w:ascii="Arial" w:hAnsi="Arial" w:cs="Arial"/>
      <w:noProof/>
      <w:color w:val="0000FF"/>
      <w:sz w:val="16"/>
      <w:szCs w:val="16"/>
      <w:lang w:val="fr-FR"/>
    </w:rPr>
  </w:style>
  <w:style w:type="character" w:customStyle="1" w:styleId="OptieChar">
    <w:name w:val="OptieChar"/>
    <w:rsid w:val="00A67FA4"/>
    <w:rPr>
      <w:color w:val="FF0000"/>
    </w:rPr>
  </w:style>
  <w:style w:type="character" w:customStyle="1" w:styleId="MerkChar">
    <w:name w:val="MerkChar"/>
    <w:rsid w:val="00A67FA4"/>
    <w:rPr>
      <w:color w:val="FF6600"/>
    </w:rPr>
  </w:style>
  <w:style w:type="paragraph" w:customStyle="1" w:styleId="80">
    <w:name w:val="8.0"/>
    <w:basedOn w:val="Standaard"/>
    <w:link w:val="80Char"/>
    <w:autoRedefine/>
    <w:rsid w:val="006D0CAC"/>
    <w:pPr>
      <w:tabs>
        <w:tab w:val="left" w:pos="284"/>
      </w:tabs>
      <w:spacing w:before="20" w:after="40"/>
      <w:ind w:left="567"/>
    </w:pPr>
    <w:rPr>
      <w:rFonts w:ascii="Arial" w:hAnsi="Arial" w:cs="Arial"/>
      <w:sz w:val="18"/>
      <w:szCs w:val="18"/>
    </w:rPr>
  </w:style>
  <w:style w:type="character" w:customStyle="1" w:styleId="80Char">
    <w:name w:val="8.0 Char"/>
    <w:link w:val="80"/>
    <w:rsid w:val="006D0CAC"/>
    <w:rPr>
      <w:rFonts w:ascii="Arial" w:eastAsia="Times New Roman" w:hAnsi="Arial" w:cs="Arial"/>
      <w:sz w:val="18"/>
      <w:szCs w:val="18"/>
    </w:rPr>
  </w:style>
  <w:style w:type="paragraph" w:customStyle="1" w:styleId="Kop4Rood">
    <w:name w:val="Kop 4 + Rood"/>
    <w:basedOn w:val="Kop4"/>
    <w:link w:val="Kop4RoodChar"/>
    <w:rsid w:val="00A67FA4"/>
    <w:rPr>
      <w:bCs/>
      <w:color w:val="FF0000"/>
    </w:rPr>
  </w:style>
  <w:style w:type="paragraph" w:customStyle="1" w:styleId="Bestek">
    <w:name w:val="Bestek"/>
    <w:basedOn w:val="Standaard"/>
    <w:rsid w:val="00A67FA4"/>
    <w:pPr>
      <w:ind w:left="-851"/>
    </w:pPr>
    <w:rPr>
      <w:rFonts w:ascii="Arial" w:hAnsi="Arial"/>
      <w:b/>
      <w:color w:val="FF0000"/>
    </w:rPr>
  </w:style>
  <w:style w:type="paragraph" w:customStyle="1" w:styleId="83Normen">
    <w:name w:val="8.3 Normen"/>
    <w:basedOn w:val="83Kenm"/>
    <w:link w:val="83NormenChar"/>
    <w:rsid w:val="00A67FA4"/>
    <w:pPr>
      <w:tabs>
        <w:tab w:val="clear" w:pos="4253"/>
      </w:tabs>
      <w:ind w:left="4082" w:hanging="113"/>
    </w:pPr>
    <w:rPr>
      <w:b/>
      <w:color w:val="008000"/>
    </w:rPr>
  </w:style>
  <w:style w:type="character" w:customStyle="1" w:styleId="83NormenChar">
    <w:name w:val="8.3 Normen Char"/>
    <w:link w:val="83Normen"/>
    <w:rsid w:val="00A67FA4"/>
    <w:rPr>
      <w:rFonts w:ascii="Arial" w:eastAsia="Times New Roman" w:hAnsi="Arial" w:cs="Arial"/>
      <w:b/>
      <w:color w:val="008000"/>
      <w:sz w:val="16"/>
      <w:szCs w:val="18"/>
      <w:lang w:val="nl-NL" w:eastAsia="nl-NL"/>
    </w:rPr>
  </w:style>
  <w:style w:type="character" w:customStyle="1" w:styleId="Poste">
    <w:name w:val="Poste"/>
    <w:rsid w:val="00A67FA4"/>
    <w:rPr>
      <w:rFonts w:ascii="Arial" w:hAnsi="Arial" w:cs="Arial"/>
      <w:noProof/>
      <w:color w:val="0000FF"/>
      <w:sz w:val="16"/>
      <w:szCs w:val="16"/>
      <w:lang w:val="fr-FR"/>
    </w:rPr>
  </w:style>
  <w:style w:type="paragraph" w:customStyle="1" w:styleId="OFWEL">
    <w:name w:val="OFWEL"/>
    <w:basedOn w:val="Standaard"/>
    <w:next w:val="Standaard"/>
    <w:rsid w:val="00A67FA4"/>
    <w:pPr>
      <w:jc w:val="left"/>
    </w:pPr>
    <w:rPr>
      <w:color w:val="008080"/>
    </w:rPr>
  </w:style>
  <w:style w:type="paragraph" w:customStyle="1" w:styleId="Meting">
    <w:name w:val="Meting"/>
    <w:basedOn w:val="Standaard"/>
    <w:rsid w:val="00A67FA4"/>
    <w:pPr>
      <w:ind w:left="1418" w:hanging="1418"/>
    </w:pPr>
  </w:style>
  <w:style w:type="paragraph" w:customStyle="1" w:styleId="OFWEL-1">
    <w:name w:val="OFWEL -1"/>
    <w:basedOn w:val="OFWEL"/>
    <w:rsid w:val="00A67FA4"/>
    <w:pPr>
      <w:ind w:left="851"/>
    </w:pPr>
    <w:rPr>
      <w:spacing w:val="-3"/>
    </w:rPr>
  </w:style>
  <w:style w:type="paragraph" w:customStyle="1" w:styleId="FACULT">
    <w:name w:val="FACULT"/>
    <w:basedOn w:val="Standaard"/>
    <w:next w:val="Standaard"/>
    <w:rsid w:val="00A67FA4"/>
    <w:rPr>
      <w:color w:val="0000FF"/>
    </w:rPr>
  </w:style>
  <w:style w:type="paragraph" w:customStyle="1" w:styleId="Volgnr">
    <w:name w:val="Volgnr"/>
    <w:basedOn w:val="Standaard"/>
    <w:next w:val="Standaard"/>
    <w:link w:val="VolgnrChar"/>
    <w:rsid w:val="00A67FA4"/>
    <w:pPr>
      <w:ind w:left="-851"/>
      <w:outlineLvl w:val="3"/>
    </w:pPr>
    <w:rPr>
      <w:rFonts w:ascii="Arial" w:hAnsi="Arial"/>
      <w:color w:val="000000"/>
      <w:sz w:val="16"/>
      <w:lang w:val="nl"/>
    </w:rPr>
  </w:style>
  <w:style w:type="character" w:customStyle="1" w:styleId="VolgnrChar">
    <w:name w:val="Volgnr Char"/>
    <w:link w:val="Volgnr"/>
    <w:rsid w:val="00A67FA4"/>
    <w:rPr>
      <w:rFonts w:ascii="Arial" w:eastAsia="Times New Roman" w:hAnsi="Arial" w:cs="Times New Roman"/>
      <w:color w:val="000000"/>
      <w:sz w:val="16"/>
      <w:szCs w:val="20"/>
      <w:lang w:val="nl" w:eastAsia="nl-NL"/>
    </w:rPr>
  </w:style>
  <w:style w:type="paragraph" w:customStyle="1" w:styleId="Merk1">
    <w:name w:val="Merk1"/>
    <w:basedOn w:val="Volgnr"/>
    <w:next w:val="Kop4"/>
    <w:link w:val="Merk1Char"/>
    <w:rsid w:val="00A67FA4"/>
    <w:pPr>
      <w:spacing w:before="40" w:after="20"/>
    </w:pPr>
    <w:rPr>
      <w:b/>
      <w:color w:val="FF0000"/>
      <w:lang w:val="nl-BE"/>
    </w:rPr>
  </w:style>
  <w:style w:type="character" w:customStyle="1" w:styleId="Merk1Char">
    <w:name w:val="Merk1 Char"/>
    <w:link w:val="Merk1"/>
    <w:rsid w:val="00A67FA4"/>
    <w:rPr>
      <w:rFonts w:ascii="Arial" w:eastAsia="Times New Roman" w:hAnsi="Arial" w:cs="Times New Roman"/>
      <w:b/>
      <w:color w:val="FF0000"/>
      <w:sz w:val="16"/>
      <w:szCs w:val="20"/>
      <w:lang w:val="nl" w:eastAsia="nl-NL"/>
    </w:rPr>
  </w:style>
  <w:style w:type="character" w:customStyle="1" w:styleId="Kop4RoodChar">
    <w:name w:val="Kop 4 + Rood Char"/>
    <w:link w:val="Kop4Rood"/>
    <w:rsid w:val="00A67FA4"/>
    <w:rPr>
      <w:rFonts w:ascii="Arial" w:eastAsia="Times New Roman" w:hAnsi="Arial" w:cs="Times New Roman"/>
      <w:bCs/>
      <w:color w:val="FF0000"/>
      <w:sz w:val="16"/>
      <w:szCs w:val="20"/>
      <w:lang w:val="nl-NL" w:eastAsia="nl-NL"/>
    </w:rPr>
  </w:style>
  <w:style w:type="paragraph" w:customStyle="1" w:styleId="Hoofdgroep">
    <w:name w:val="Hoofdgroep"/>
    <w:basedOn w:val="Hoofdstuk"/>
    <w:rsid w:val="00A67FA4"/>
    <w:pPr>
      <w:outlineLvl w:val="1"/>
    </w:pPr>
    <w:rPr>
      <w:rFonts w:ascii="Helvetica" w:hAnsi="Helvetica"/>
      <w:b w:val="0"/>
      <w:color w:val="0000FF"/>
    </w:rPr>
  </w:style>
  <w:style w:type="character" w:styleId="Verwijzingopmerking">
    <w:name w:val="annotation reference"/>
    <w:semiHidden/>
    <w:rsid w:val="00A67FA4"/>
    <w:rPr>
      <w:sz w:val="16"/>
      <w:szCs w:val="16"/>
    </w:rPr>
  </w:style>
  <w:style w:type="paragraph" w:styleId="Tekstopmerking">
    <w:name w:val="annotation text"/>
    <w:basedOn w:val="Standaard"/>
    <w:link w:val="TekstopmerkingChar"/>
    <w:semiHidden/>
    <w:rsid w:val="00A67FA4"/>
    <w:pPr>
      <w:jc w:val="left"/>
    </w:pPr>
    <w:rPr>
      <w:lang w:val="nl-NL"/>
    </w:rPr>
  </w:style>
  <w:style w:type="character" w:customStyle="1" w:styleId="TekstopmerkingChar">
    <w:name w:val="Tekst opmerking Char"/>
    <w:link w:val="Tekstopmerking"/>
    <w:semiHidden/>
    <w:rsid w:val="00A67FA4"/>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A67FA4"/>
    <w:rPr>
      <w:rFonts w:ascii="Tahoma" w:hAnsi="Tahoma" w:cs="Tahoma"/>
      <w:sz w:val="16"/>
      <w:szCs w:val="16"/>
    </w:rPr>
  </w:style>
  <w:style w:type="character" w:customStyle="1" w:styleId="BallontekstChar">
    <w:name w:val="Ballontekst Char"/>
    <w:link w:val="Ballontekst"/>
    <w:uiPriority w:val="99"/>
    <w:semiHidden/>
    <w:rsid w:val="00A67FA4"/>
    <w:rPr>
      <w:rFonts w:ascii="Tahoma" w:eastAsia="Times New Roman" w:hAnsi="Tahoma" w:cs="Tahoma"/>
      <w:sz w:val="16"/>
      <w:szCs w:val="16"/>
      <w:lang w:eastAsia="nl-NL"/>
    </w:rPr>
  </w:style>
  <w:style w:type="character" w:customStyle="1" w:styleId="Referentie">
    <w:name w:val="Referentie"/>
    <w:rsid w:val="00A67FA4"/>
    <w:rPr>
      <w:color w:val="FF6600"/>
    </w:rPr>
  </w:style>
  <w:style w:type="character" w:customStyle="1" w:styleId="RevisieDatum">
    <w:name w:val="RevisieDatum"/>
    <w:rsid w:val="00A67FA4"/>
    <w:rPr>
      <w:vanish/>
      <w:color w:val="auto"/>
    </w:rPr>
  </w:style>
  <w:style w:type="paragraph" w:customStyle="1" w:styleId="Kop5Blauw">
    <w:name w:val="Kop 5 + Blauw"/>
    <w:basedOn w:val="Kop5"/>
    <w:link w:val="Kop5BlauwChar"/>
    <w:rsid w:val="00A67FA4"/>
    <w:rPr>
      <w:color w:val="0000FF"/>
    </w:rPr>
  </w:style>
  <w:style w:type="character" w:customStyle="1" w:styleId="Kop5BlauwChar">
    <w:name w:val="Kop 5 + Blauw Char"/>
    <w:link w:val="Kop5Blauw"/>
    <w:rsid w:val="00A67FA4"/>
    <w:rPr>
      <w:rFonts w:ascii="Arial" w:eastAsia="Times New Roman" w:hAnsi="Arial" w:cs="Times New Roman"/>
      <w:b/>
      <w:bCs/>
      <w:color w:val="0000FF"/>
      <w:sz w:val="18"/>
      <w:szCs w:val="20"/>
      <w:lang w:val="en-US" w:eastAsia="nl-NL"/>
    </w:rPr>
  </w:style>
  <w:style w:type="paragraph" w:customStyle="1" w:styleId="83KenmCursiefGrijs-50">
    <w:name w:val="8.3 Kenm + Cursief Grijs-50%"/>
    <w:basedOn w:val="83Kenm"/>
    <w:link w:val="83KenmCursiefGrijs-50Char"/>
    <w:rsid w:val="00A67FA4"/>
    <w:rPr>
      <w:bCs/>
      <w:i/>
      <w:iCs/>
      <w:color w:val="808080"/>
    </w:rPr>
  </w:style>
  <w:style w:type="character" w:customStyle="1" w:styleId="83KenmCursiefGrijs-50Char">
    <w:name w:val="8.3 Kenm + Cursief Grijs-50% Char"/>
    <w:link w:val="83KenmCursiefGrijs-50"/>
    <w:rsid w:val="00A67FA4"/>
    <w:rPr>
      <w:rFonts w:ascii="Arial" w:eastAsia="Times New Roman" w:hAnsi="Arial" w:cs="Arial"/>
      <w:bCs/>
      <w:i/>
      <w:iCs/>
      <w:color w:val="808080"/>
      <w:sz w:val="16"/>
      <w:szCs w:val="18"/>
      <w:lang w:val="nl-NL" w:eastAsia="nl-NL"/>
    </w:rPr>
  </w:style>
  <w:style w:type="character" w:customStyle="1" w:styleId="SfbCodeChar">
    <w:name w:val="Sfb_Code Char"/>
    <w:link w:val="SfbCode"/>
    <w:rsid w:val="00A67FA4"/>
    <w:rPr>
      <w:rFonts w:ascii="Arial" w:hAnsi="Arial" w:cs="Arial"/>
      <w:b/>
      <w:snapToGrid w:val="0"/>
      <w:color w:val="FF0000"/>
      <w:sz w:val="18"/>
      <w:szCs w:val="18"/>
    </w:rPr>
  </w:style>
  <w:style w:type="paragraph" w:customStyle="1" w:styleId="SfbCode">
    <w:name w:val="Sfb_Code"/>
    <w:basedOn w:val="Standaard"/>
    <w:next w:val="Lijn"/>
    <w:link w:val="SfbCodeChar"/>
    <w:autoRedefine/>
    <w:rsid w:val="00A67FA4"/>
    <w:pPr>
      <w:spacing w:before="20" w:after="40"/>
      <w:ind w:left="567"/>
    </w:pPr>
    <w:rPr>
      <w:rFonts w:ascii="Arial" w:eastAsia="Calibri" w:hAnsi="Arial" w:cs="Arial"/>
      <w:b/>
      <w:snapToGrid w:val="0"/>
      <w:color w:val="FF0000"/>
      <w:sz w:val="18"/>
      <w:szCs w:val="18"/>
      <w:lang w:eastAsia="en-US"/>
    </w:rPr>
  </w:style>
  <w:style w:type="character" w:customStyle="1" w:styleId="Verdana6ptVet">
    <w:name w:val="Verdana 6 pt Vet"/>
    <w:semiHidden/>
    <w:rsid w:val="00A67FA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A67FA4"/>
    <w:pPr>
      <w:spacing w:line="160" w:lineRule="atLeast"/>
      <w:jc w:val="center"/>
    </w:pPr>
    <w:rPr>
      <w:rFonts w:ascii="Verdana" w:hAnsi="Verdana"/>
      <w:color w:val="000000"/>
      <w:sz w:val="16"/>
      <w:szCs w:val="12"/>
    </w:rPr>
  </w:style>
  <w:style w:type="character" w:customStyle="1" w:styleId="Verdana6ptZwart">
    <w:name w:val="Verdana 6 pt Zwart"/>
    <w:semiHidden/>
    <w:rsid w:val="00A67FA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A67FA4"/>
    <w:pPr>
      <w:spacing w:line="168" w:lineRule="atLeast"/>
    </w:pPr>
    <w:rPr>
      <w:rFonts w:ascii="Verdana" w:hAnsi="Verdana"/>
      <w:color w:val="000000"/>
      <w:sz w:val="16"/>
      <w:szCs w:val="12"/>
    </w:rPr>
  </w:style>
  <w:style w:type="paragraph" w:customStyle="1" w:styleId="Verdana6pt">
    <w:name w:val="Verdana 6 pt"/>
    <w:basedOn w:val="Standaard"/>
    <w:semiHidden/>
    <w:rsid w:val="00A67FA4"/>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A67FA4"/>
    <w:pPr>
      <w:spacing w:before="60" w:after="60"/>
      <w:ind w:left="567" w:hanging="1418"/>
    </w:pPr>
    <w:rPr>
      <w:b w:val="0"/>
      <w:color w:val="0000FF"/>
    </w:rPr>
  </w:style>
  <w:style w:type="paragraph" w:customStyle="1" w:styleId="CodeSfb">
    <w:name w:val="Code_Sfb"/>
    <w:basedOn w:val="Standaard"/>
    <w:next w:val="Standaard"/>
    <w:autoRedefine/>
    <w:rsid w:val="00A67FA4"/>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FACULT-1">
    <w:name w:val="FACULT  -1"/>
    <w:basedOn w:val="FACULT"/>
    <w:rsid w:val="00A67FA4"/>
    <w:pPr>
      <w:ind w:left="851"/>
    </w:pPr>
  </w:style>
  <w:style w:type="paragraph" w:customStyle="1" w:styleId="FACULT-2">
    <w:name w:val="FACULT  -2"/>
    <w:basedOn w:val="Standaard"/>
    <w:rsid w:val="00A67FA4"/>
    <w:pPr>
      <w:ind w:left="1701"/>
    </w:pPr>
    <w:rPr>
      <w:color w:val="0000FF"/>
    </w:rPr>
  </w:style>
  <w:style w:type="character" w:customStyle="1" w:styleId="FacultChar">
    <w:name w:val="FacultChar"/>
    <w:rsid w:val="00A67FA4"/>
    <w:rPr>
      <w:color w:val="0000FF"/>
    </w:rPr>
  </w:style>
  <w:style w:type="paragraph" w:customStyle="1" w:styleId="MerkPar">
    <w:name w:val="MerkPar"/>
    <w:basedOn w:val="Standaard"/>
    <w:rsid w:val="00A67FA4"/>
    <w:rPr>
      <w:color w:val="FF6600"/>
    </w:rPr>
  </w:style>
  <w:style w:type="paragraph" w:customStyle="1" w:styleId="Nota">
    <w:name w:val="Nota"/>
    <w:basedOn w:val="Standaard"/>
    <w:rsid w:val="00A67FA4"/>
    <w:rPr>
      <w:spacing w:val="-3"/>
      <w:lang w:val="en-US"/>
    </w:rPr>
  </w:style>
  <w:style w:type="paragraph" w:customStyle="1" w:styleId="OFWEL-2">
    <w:name w:val="OFWEL -2"/>
    <w:basedOn w:val="OFWEL-1"/>
    <w:rsid w:val="00A67FA4"/>
    <w:pPr>
      <w:ind w:left="1701"/>
    </w:pPr>
  </w:style>
  <w:style w:type="paragraph" w:customStyle="1" w:styleId="OFWEL-3">
    <w:name w:val="OFWEL -3"/>
    <w:basedOn w:val="OFWEL-2"/>
    <w:rsid w:val="00A67FA4"/>
    <w:pPr>
      <w:ind w:left="2552"/>
    </w:pPr>
  </w:style>
  <w:style w:type="character" w:customStyle="1" w:styleId="OfwelChar">
    <w:name w:val="OfwelChar"/>
    <w:rsid w:val="00A67FA4"/>
    <w:rPr>
      <w:color w:val="008080"/>
      <w:lang w:val="nl-BE"/>
    </w:rPr>
  </w:style>
  <w:style w:type="paragraph" w:customStyle="1" w:styleId="Project">
    <w:name w:val="Project"/>
    <w:basedOn w:val="Standaard"/>
    <w:rsid w:val="00A67FA4"/>
    <w:pPr>
      <w:suppressAutoHyphens/>
    </w:pPr>
    <w:rPr>
      <w:color w:val="800080"/>
      <w:spacing w:val="-3"/>
    </w:rPr>
  </w:style>
  <w:style w:type="character" w:customStyle="1" w:styleId="Revisie1">
    <w:name w:val="Revisie1"/>
    <w:rsid w:val="00A67FA4"/>
    <w:rPr>
      <w:color w:val="008080"/>
    </w:rPr>
  </w:style>
  <w:style w:type="paragraph" w:styleId="Standaardinspringing">
    <w:name w:val="Normal Indent"/>
    <w:basedOn w:val="Standaard"/>
    <w:semiHidden/>
    <w:rsid w:val="00A67FA4"/>
    <w:pPr>
      <w:ind w:left="1418"/>
    </w:pPr>
  </w:style>
  <w:style w:type="paragraph" w:customStyle="1" w:styleId="Verdana8ptVetZwartCentrerenRegelafstandMinimaal">
    <w:name w:val="Verdana 8 pt Vet Zwart Centreren Regelafstand:  Minimaal..."/>
    <w:basedOn w:val="Standaard"/>
    <w:semiHidden/>
    <w:rsid w:val="00A67FA4"/>
    <w:pPr>
      <w:spacing w:line="168" w:lineRule="atLeast"/>
      <w:jc w:val="center"/>
    </w:pPr>
    <w:rPr>
      <w:rFonts w:ascii="Verdana" w:hAnsi="Verdana"/>
      <w:b/>
      <w:bCs/>
      <w:color w:val="000000"/>
      <w:sz w:val="16"/>
    </w:rPr>
  </w:style>
  <w:style w:type="character" w:customStyle="1" w:styleId="Kop9Char1">
    <w:name w:val="Kop 9 Char1"/>
    <w:rsid w:val="00A67FA4"/>
    <w:rPr>
      <w:rFonts w:ascii="Arial" w:hAnsi="Arial" w:cs="Arial"/>
      <w:i/>
      <w:color w:val="999999"/>
      <w:sz w:val="16"/>
      <w:szCs w:val="22"/>
      <w:lang w:val="en-US" w:eastAsia="nl-NL" w:bidi="ar-SA"/>
    </w:rPr>
  </w:style>
  <w:style w:type="character" w:customStyle="1" w:styleId="Inhopg4Char">
    <w:name w:val="Inhopg 4 Char"/>
    <w:link w:val="Inhopg4"/>
    <w:rsid w:val="00A67FA4"/>
    <w:rPr>
      <w:rFonts w:ascii="Times New Roman" w:eastAsia="Times New Roman" w:hAnsi="Times New Roman" w:cs="Times New Roman"/>
      <w:noProof/>
      <w:sz w:val="16"/>
      <w:szCs w:val="24"/>
      <w:lang w:val="nl-NL" w:eastAsia="nl-NL"/>
    </w:rPr>
  </w:style>
  <w:style w:type="paragraph" w:customStyle="1" w:styleId="Opmaakprofiel80Grijs-50">
    <w:name w:val="Opmaakprofiel 8.0 + Grijs-50%"/>
    <w:basedOn w:val="80"/>
    <w:rsid w:val="00A67FA4"/>
    <w:rPr>
      <w:i/>
      <w:color w:val="808080"/>
    </w:rPr>
  </w:style>
  <w:style w:type="paragraph" w:customStyle="1" w:styleId="SfBCode0">
    <w:name w:val="SfB_Code"/>
    <w:basedOn w:val="Standaard"/>
    <w:rsid w:val="00A67FA4"/>
  </w:style>
  <w:style w:type="character" w:styleId="Onopgelostemelding">
    <w:name w:val="Unresolved Mention"/>
    <w:uiPriority w:val="99"/>
    <w:semiHidden/>
    <w:unhideWhenUsed/>
    <w:rsid w:val="000150A2"/>
    <w:rPr>
      <w:color w:val="605E5C"/>
      <w:shd w:val="clear" w:color="auto" w:fill="E1DFDD"/>
    </w:rPr>
  </w:style>
  <w:style w:type="paragraph" w:customStyle="1" w:styleId="p3">
    <w:name w:val="p3"/>
    <w:basedOn w:val="Standaard"/>
    <w:rsid w:val="00216B22"/>
    <w:pPr>
      <w:jc w:val="left"/>
    </w:pPr>
    <w:rPr>
      <w:rFonts w:ascii="Helvetica" w:hAnsi="Helvetica"/>
      <w:color w:val="000000"/>
      <w:sz w:val="15"/>
      <w:szCs w:val="15"/>
    </w:rPr>
  </w:style>
  <w:style w:type="character" w:customStyle="1" w:styleId="s2">
    <w:name w:val="s2"/>
    <w:rsid w:val="00216B22"/>
    <w:rPr>
      <w:rFonts w:ascii="Arial" w:hAnsi="Arial" w:cs="Arial" w:hint="default"/>
      <w:sz w:val="15"/>
      <w:szCs w:val="15"/>
    </w:rPr>
  </w:style>
  <w:style w:type="character" w:customStyle="1" w:styleId="s3">
    <w:name w:val="s3"/>
    <w:rsid w:val="008118DA"/>
    <w:rPr>
      <w:rFonts w:ascii="Helvetica" w:hAnsi="Helvetica" w:hint="default"/>
      <w:sz w:val="10"/>
      <w:szCs w:val="10"/>
    </w:rPr>
  </w:style>
  <w:style w:type="paragraph" w:customStyle="1" w:styleId="p4">
    <w:name w:val="p4"/>
    <w:basedOn w:val="Standaard"/>
    <w:rsid w:val="008118DA"/>
    <w:pPr>
      <w:jc w:val="left"/>
    </w:pPr>
    <w:rPr>
      <w:rFonts w:ascii="Helvetica" w:hAnsi="Helvetica"/>
      <w:color w:val="313131"/>
      <w:sz w:val="17"/>
      <w:szCs w:val="17"/>
    </w:rPr>
  </w:style>
  <w:style w:type="character" w:customStyle="1" w:styleId="s1">
    <w:name w:val="s1"/>
    <w:rsid w:val="008118DA"/>
    <w:rPr>
      <w:rFonts w:ascii="Arial" w:hAnsi="Arial" w:cs="Arial" w:hint="default"/>
      <w:sz w:val="17"/>
      <w:szCs w:val="17"/>
    </w:rPr>
  </w:style>
  <w:style w:type="character" w:customStyle="1" w:styleId="s6">
    <w:name w:val="s6"/>
    <w:rsid w:val="008118DA"/>
    <w:rPr>
      <w:color w:val="0000FF"/>
    </w:rPr>
  </w:style>
  <w:style w:type="character" w:customStyle="1" w:styleId="s9">
    <w:name w:val="s9"/>
    <w:rsid w:val="003730DE"/>
    <w:rPr>
      <w:rFonts w:ascii="Helvetica" w:hAnsi="Helvetica" w:hint="default"/>
      <w:color w:val="000000"/>
      <w:sz w:val="15"/>
      <w:szCs w:val="15"/>
    </w:rPr>
  </w:style>
  <w:style w:type="character" w:customStyle="1" w:styleId="s7">
    <w:name w:val="s7"/>
    <w:rsid w:val="00170446"/>
    <w:rPr>
      <w:rFonts w:ascii="Helvetica" w:hAnsi="Helvetica" w:hint="default"/>
      <w:color w:val="313131"/>
      <w:sz w:val="17"/>
      <w:szCs w:val="17"/>
    </w:rPr>
  </w:style>
  <w:style w:type="character" w:customStyle="1" w:styleId="s8">
    <w:name w:val="s8"/>
    <w:rsid w:val="00170446"/>
    <w:rPr>
      <w:rFonts w:ascii="Arial" w:hAnsi="Arial" w:cs="Arial" w:hint="default"/>
      <w:color w:val="31313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524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ercial.velux.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9DFE5-6D94-4595-9541-8E556C61F2B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42E1CBA1-DA0B-42FA-B460-11437C7D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49E76-951F-4993-A56C-13D8C211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2000</Words>
  <Characters>11000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12975</CharactersWithSpaces>
  <SharedDoc>false</SharedDoc>
  <HLinks>
    <vt:vector size="6" baseType="variant">
      <vt:variant>
        <vt:i4>4915292</vt:i4>
      </vt:variant>
      <vt:variant>
        <vt:i4>27</vt:i4>
      </vt:variant>
      <vt:variant>
        <vt:i4>0</vt:i4>
      </vt:variant>
      <vt:variant>
        <vt:i4>5</vt:i4>
      </vt:variant>
      <vt:variant>
        <vt:lpwstr>https://commercial.velux.be/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cp:lastModifiedBy>Yves Van Vaerenbergh</cp:lastModifiedBy>
  <cp:revision>5</cp:revision>
  <cp:lastPrinted>2025-08-25T08:08:00Z</cp:lastPrinted>
  <dcterms:created xsi:type="dcterms:W3CDTF">2025-08-25T11:27:00Z</dcterms:created>
  <dcterms:modified xsi:type="dcterms:W3CDTF">2026-07-08T11:53:00Z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